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869C4" w14:textId="77777777" w:rsidR="001A5BB5" w:rsidRPr="00057600" w:rsidRDefault="001A5BB5" w:rsidP="001A5BB5">
      <w:pPr>
        <w:rPr>
          <w:b/>
          <w:sz w:val="24"/>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926172">
        <w:rPr>
          <w:b/>
          <w:sz w:val="24"/>
          <w:u w:val="single"/>
        </w:rPr>
        <w:t>Life Group Study Guide</w:t>
      </w:r>
      <w:r w:rsidRPr="00B914DA">
        <w:rPr>
          <w:b/>
          <w:sz w:val="24"/>
        </w:rPr>
        <w:t xml:space="preserve">: </w:t>
      </w:r>
      <w:r w:rsidRPr="00AC7FA5">
        <w:rPr>
          <w:rFonts w:ascii="Cambria" w:hAnsi="Cambria" w:cs="OpenSans"/>
          <w:b/>
          <w:sz w:val="24"/>
        </w:rPr>
        <w:t>Loved what you heard on Sunday? Want to go deeper? The life group study guide will help you unpack what you heard on Sunday</w:t>
      </w:r>
      <w:r w:rsidR="00186C4D">
        <w:rPr>
          <w:rFonts w:ascii="Cambria" w:hAnsi="Cambria" w:cs="OpenSans"/>
          <w:b/>
          <w:sz w:val="24"/>
        </w:rPr>
        <w:t>,</w:t>
      </w:r>
      <w:r w:rsidRPr="00AC7FA5">
        <w:rPr>
          <w:rFonts w:ascii="Cambria" w:hAnsi="Cambria" w:cs="OpenSans"/>
          <w:b/>
          <w:sz w:val="24"/>
        </w:rPr>
        <w:t xml:space="preserve"> while diving deeper i</w:t>
      </w:r>
      <w:r>
        <w:rPr>
          <w:rFonts w:ascii="Cambria" w:hAnsi="Cambria" w:cs="OpenSans"/>
          <w:b/>
          <w:sz w:val="24"/>
        </w:rPr>
        <w:t>nto God's word.</w:t>
      </w:r>
    </w:p>
    <w:p w14:paraId="2A9E43E5" w14:textId="77777777" w:rsidR="001A5BB5" w:rsidRDefault="001A5BB5" w:rsidP="001A5BB5">
      <w:pPr>
        <w:rPr>
          <w:i/>
        </w:rPr>
      </w:pPr>
    </w:p>
    <w:p w14:paraId="149F6ACE" w14:textId="77777777" w:rsidR="00AF0467" w:rsidRDefault="00AF0467" w:rsidP="001A5BB5">
      <w:pPr>
        <w:rPr>
          <w:i/>
        </w:rPr>
      </w:pPr>
    </w:p>
    <w:p w14:paraId="42D126AB" w14:textId="77777777" w:rsidR="00B8499E" w:rsidRPr="005C3C2F" w:rsidRDefault="00AF0467" w:rsidP="003F223D">
      <w:pPr>
        <w:outlineLvl w:val="0"/>
        <w:rPr>
          <w:b/>
          <w:i/>
        </w:rPr>
      </w:pPr>
      <w:r w:rsidRPr="00AF0467">
        <w:rPr>
          <w:b/>
          <w:i/>
        </w:rPr>
        <w:t xml:space="preserve">CONNECT: </w:t>
      </w:r>
      <w:bookmarkEnd w:id="0"/>
      <w:bookmarkEnd w:id="1"/>
      <w:bookmarkEnd w:id="2"/>
      <w:bookmarkEnd w:id="3"/>
      <w:bookmarkEnd w:id="4"/>
      <w:bookmarkEnd w:id="5"/>
      <w:bookmarkEnd w:id="6"/>
      <w:bookmarkEnd w:id="7"/>
      <w:bookmarkEnd w:id="8"/>
      <w:bookmarkEnd w:id="9"/>
      <w:bookmarkEnd w:id="10"/>
      <w:bookmarkEnd w:id="11"/>
      <w:bookmarkEnd w:id="12"/>
    </w:p>
    <w:p w14:paraId="6CC5530C" w14:textId="77777777" w:rsidR="00BF5445" w:rsidRPr="00B8499E" w:rsidRDefault="00BF5445" w:rsidP="00BF5445">
      <w:pPr>
        <w:rPr>
          <w:rFonts w:cs="Times New Roman"/>
          <w:sz w:val="18"/>
          <w:szCs w:val="18"/>
          <w:lang w:eastAsia="en-US"/>
        </w:rPr>
      </w:pPr>
    </w:p>
    <w:p w14:paraId="690FE6E6" w14:textId="77777777" w:rsidR="005C3C2F" w:rsidRDefault="003F223D" w:rsidP="00BF5445">
      <w:pPr>
        <w:pStyle w:val="ListParagraph"/>
        <w:numPr>
          <w:ilvl w:val="0"/>
          <w:numId w:val="6"/>
        </w:numPr>
        <w:ind w:left="360"/>
        <w:rPr>
          <w:rFonts w:cs="Times New Roman"/>
          <w:i/>
          <w:szCs w:val="20"/>
          <w:lang w:eastAsia="en-US"/>
        </w:rPr>
      </w:pPr>
      <w:r>
        <w:rPr>
          <w:rFonts w:cs="Times New Roman"/>
          <w:i/>
          <w:szCs w:val="20"/>
          <w:lang w:eastAsia="en-US"/>
        </w:rPr>
        <w:t xml:space="preserve">Have you ever had a bad nightmare? How did it affect you afterwards? </w:t>
      </w:r>
      <w:r w:rsidR="00A30B57">
        <w:rPr>
          <w:rFonts w:cs="Times New Roman"/>
          <w:i/>
          <w:szCs w:val="20"/>
          <w:lang w:eastAsia="en-US"/>
        </w:rPr>
        <w:t xml:space="preserve">  </w:t>
      </w:r>
      <w:r w:rsidR="00D000DE">
        <w:rPr>
          <w:rFonts w:cs="Times New Roman"/>
          <w:i/>
          <w:szCs w:val="20"/>
          <w:lang w:eastAsia="en-US"/>
        </w:rPr>
        <w:t xml:space="preserve"> </w:t>
      </w:r>
      <w:r w:rsidR="005C3C2F">
        <w:rPr>
          <w:rFonts w:cs="Times New Roman"/>
          <w:i/>
          <w:szCs w:val="20"/>
          <w:lang w:eastAsia="en-US"/>
        </w:rPr>
        <w:t xml:space="preserve"> </w:t>
      </w:r>
    </w:p>
    <w:p w14:paraId="2219E2FE" w14:textId="77777777" w:rsidR="005C3C2F" w:rsidRDefault="005C3C2F" w:rsidP="005C3C2F">
      <w:pPr>
        <w:rPr>
          <w:rFonts w:cs="Times New Roman"/>
          <w:i/>
          <w:szCs w:val="20"/>
          <w:lang w:eastAsia="en-US"/>
        </w:rPr>
      </w:pPr>
    </w:p>
    <w:p w14:paraId="5625F128" w14:textId="77777777" w:rsidR="005C3C2F" w:rsidRDefault="005C3C2F" w:rsidP="005C3C2F">
      <w:pPr>
        <w:rPr>
          <w:rFonts w:cs="Times New Roman"/>
          <w:i/>
          <w:szCs w:val="20"/>
          <w:lang w:eastAsia="en-US"/>
        </w:rPr>
      </w:pPr>
    </w:p>
    <w:p w14:paraId="08A15EEE" w14:textId="77777777" w:rsidR="00501987" w:rsidRPr="005C3C2F" w:rsidRDefault="00501987" w:rsidP="005C3C2F">
      <w:pPr>
        <w:rPr>
          <w:rFonts w:cs="Times New Roman"/>
          <w:i/>
          <w:szCs w:val="20"/>
          <w:lang w:eastAsia="en-US"/>
        </w:rPr>
      </w:pPr>
    </w:p>
    <w:p w14:paraId="31C38A4F" w14:textId="77777777" w:rsidR="005C3C2F" w:rsidRPr="005C3C2F" w:rsidRDefault="005C3C2F" w:rsidP="005C3C2F">
      <w:pPr>
        <w:rPr>
          <w:rFonts w:cs="Times New Roman"/>
          <w:i/>
          <w:szCs w:val="20"/>
          <w:lang w:eastAsia="en-US"/>
        </w:rPr>
      </w:pPr>
    </w:p>
    <w:p w14:paraId="359DB4DE" w14:textId="77777777" w:rsidR="00BF5445" w:rsidRDefault="004C4C13" w:rsidP="00BF5445">
      <w:pPr>
        <w:pStyle w:val="ListParagraph"/>
        <w:numPr>
          <w:ilvl w:val="0"/>
          <w:numId w:val="6"/>
        </w:numPr>
        <w:ind w:left="360"/>
        <w:rPr>
          <w:rFonts w:cs="Times New Roman"/>
          <w:i/>
          <w:szCs w:val="20"/>
          <w:lang w:eastAsia="en-US"/>
        </w:rPr>
      </w:pPr>
      <w:r>
        <w:rPr>
          <w:rFonts w:cs="Times New Roman"/>
          <w:i/>
          <w:szCs w:val="20"/>
          <w:lang w:eastAsia="en-US"/>
        </w:rPr>
        <w:t xml:space="preserve">Have you ever feared bad news only to find out it wasn’t that big of a deal? What was the situation? How did you feel after you found out? </w:t>
      </w:r>
      <w:r w:rsidR="00DD110D">
        <w:rPr>
          <w:rFonts w:cs="Times New Roman"/>
          <w:i/>
          <w:szCs w:val="20"/>
          <w:lang w:eastAsia="en-US"/>
        </w:rPr>
        <w:t xml:space="preserve"> </w:t>
      </w:r>
    </w:p>
    <w:p w14:paraId="7E307D04" w14:textId="77777777" w:rsidR="00BF5445" w:rsidRDefault="00BF5445" w:rsidP="00BF5445">
      <w:pPr>
        <w:rPr>
          <w:rFonts w:cs="Times New Roman"/>
          <w:i/>
          <w:szCs w:val="20"/>
          <w:lang w:eastAsia="en-US"/>
        </w:rPr>
      </w:pPr>
    </w:p>
    <w:p w14:paraId="2538F086" w14:textId="77777777" w:rsidR="00BF5445" w:rsidRDefault="00BF5445" w:rsidP="00BF5445">
      <w:pPr>
        <w:rPr>
          <w:rFonts w:cs="Times New Roman"/>
          <w:i/>
          <w:szCs w:val="20"/>
          <w:lang w:eastAsia="en-US"/>
        </w:rPr>
      </w:pPr>
    </w:p>
    <w:p w14:paraId="14701814" w14:textId="77777777" w:rsidR="00766E21" w:rsidRDefault="00766E21" w:rsidP="00AA4022">
      <w:pPr>
        <w:rPr>
          <w:rFonts w:cs="Arial"/>
          <w:bCs/>
          <w:i/>
          <w:iCs/>
          <w:szCs w:val="20"/>
        </w:rPr>
      </w:pPr>
    </w:p>
    <w:p w14:paraId="2B58711D" w14:textId="77777777" w:rsidR="0040483A" w:rsidRPr="004D510A" w:rsidRDefault="0040483A" w:rsidP="004D510A">
      <w:pPr>
        <w:rPr>
          <w:b/>
          <w:i/>
        </w:rPr>
      </w:pPr>
      <w:r w:rsidRPr="0040483A">
        <w:rPr>
          <w:rFonts w:cs="Arial"/>
          <w:bCs/>
          <w:iCs/>
          <w:szCs w:val="20"/>
        </w:rPr>
        <w:br/>
      </w:r>
      <w:r w:rsidR="00D000DE">
        <w:rPr>
          <w:b/>
          <w:i/>
        </w:rPr>
        <w:t xml:space="preserve">DIG DEEPER: </w:t>
      </w:r>
      <w:r w:rsidR="004C4C13">
        <w:rPr>
          <w:b/>
          <w:i/>
        </w:rPr>
        <w:t>Daniel 2:24-49</w:t>
      </w:r>
      <w:r w:rsidR="00DD110D">
        <w:rPr>
          <w:b/>
          <w:i/>
        </w:rPr>
        <w:t xml:space="preserve"> </w:t>
      </w:r>
      <w:r w:rsidR="006D26B5">
        <w:rPr>
          <w:b/>
          <w:i/>
        </w:rPr>
        <w:t xml:space="preserve"> </w:t>
      </w:r>
    </w:p>
    <w:p w14:paraId="7AF821B3" w14:textId="77777777" w:rsidR="000E6105" w:rsidRDefault="000E6105" w:rsidP="000E6105">
      <w:pPr>
        <w:spacing w:after="120"/>
        <w:rPr>
          <w:i/>
          <w:color w:val="404040" w:themeColor="text1" w:themeTint="BF"/>
          <w:szCs w:val="20"/>
        </w:rPr>
      </w:pPr>
    </w:p>
    <w:p w14:paraId="1C31CAC3" w14:textId="77777777" w:rsidR="009E6DE8" w:rsidRDefault="009E6DE8" w:rsidP="004F1491">
      <w:pPr>
        <w:pStyle w:val="ListParagraph"/>
        <w:numPr>
          <w:ilvl w:val="0"/>
          <w:numId w:val="29"/>
        </w:numPr>
      </w:pPr>
      <w:r>
        <w:t>Read the passa</w:t>
      </w:r>
      <w:r w:rsidR="00FF78A2">
        <w:t xml:space="preserve">ge. </w:t>
      </w:r>
      <w:r w:rsidR="00DD110D">
        <w:t xml:space="preserve">Summarize what you read. </w:t>
      </w:r>
      <w:r w:rsidR="00FF78A2">
        <w:t xml:space="preserve">What truths about God </w:t>
      </w:r>
      <w:r>
        <w:t xml:space="preserve">do you find in this passage?  </w:t>
      </w:r>
    </w:p>
    <w:p w14:paraId="3D3C62B2" w14:textId="77777777" w:rsidR="009E6DE8" w:rsidRDefault="009E6DE8" w:rsidP="004D510A"/>
    <w:p w14:paraId="50A327EC" w14:textId="77777777" w:rsidR="004F1491" w:rsidRDefault="004F1491" w:rsidP="004D510A"/>
    <w:p w14:paraId="1E3F59BC" w14:textId="77777777" w:rsidR="00501987" w:rsidRDefault="00501987" w:rsidP="004D510A"/>
    <w:p w14:paraId="7F624255" w14:textId="77777777" w:rsidR="004D510A" w:rsidRDefault="004D510A" w:rsidP="004D510A"/>
    <w:p w14:paraId="7797AA31" w14:textId="77777777" w:rsidR="004D510A" w:rsidRDefault="004D510A" w:rsidP="004D510A"/>
    <w:p w14:paraId="1069089F" w14:textId="77777777" w:rsidR="00501987" w:rsidRDefault="00501987" w:rsidP="004D510A"/>
    <w:p w14:paraId="287C881E" w14:textId="77777777" w:rsidR="004D510A" w:rsidRDefault="004D510A" w:rsidP="004D510A"/>
    <w:p w14:paraId="4C7E9DE5" w14:textId="77777777" w:rsidR="004D510A" w:rsidRDefault="00FC0CCC" w:rsidP="004D510A">
      <w:pPr>
        <w:pStyle w:val="ListParagraph"/>
        <w:numPr>
          <w:ilvl w:val="0"/>
          <w:numId w:val="21"/>
        </w:numPr>
        <w:ind w:left="360"/>
      </w:pPr>
      <w:r>
        <w:t xml:space="preserve">Pay special attention to Daniel’s response to the </w:t>
      </w:r>
      <w:r w:rsidR="004E064F">
        <w:t>king’s</w:t>
      </w:r>
      <w:r>
        <w:t xml:space="preserve"> request (verse 27-30.) What do we learn about Daniel’s character? What does Daniel teach Nebuchadnezzar about God?  </w:t>
      </w:r>
      <w:r w:rsidR="00F1575B">
        <w:t xml:space="preserve"> </w:t>
      </w:r>
      <w:r w:rsidR="00FA7A4E">
        <w:t xml:space="preserve"> </w:t>
      </w:r>
    </w:p>
    <w:p w14:paraId="307C4078" w14:textId="77777777" w:rsidR="00A11108" w:rsidRDefault="00A11108" w:rsidP="00A11108"/>
    <w:p w14:paraId="29C2131D" w14:textId="77777777" w:rsidR="00A11108" w:rsidRDefault="00A11108" w:rsidP="00A11108"/>
    <w:p w14:paraId="1563F902" w14:textId="77777777" w:rsidR="00A11108" w:rsidRDefault="00A11108" w:rsidP="00A11108"/>
    <w:p w14:paraId="3754816B" w14:textId="77777777" w:rsidR="00A11108" w:rsidRDefault="00A11108" w:rsidP="00A11108"/>
    <w:p w14:paraId="3FF5A87C" w14:textId="77777777" w:rsidR="00A11108" w:rsidRDefault="00A11108" w:rsidP="00A11108"/>
    <w:p w14:paraId="4E4D62E1" w14:textId="77777777" w:rsidR="00501987" w:rsidRDefault="00501987" w:rsidP="00A11108"/>
    <w:p w14:paraId="09D736AC" w14:textId="77777777" w:rsidR="003D7D53" w:rsidRDefault="00FC0CCC" w:rsidP="004D510A">
      <w:pPr>
        <w:pStyle w:val="ListParagraph"/>
        <w:numPr>
          <w:ilvl w:val="0"/>
          <w:numId w:val="21"/>
        </w:numPr>
        <w:ind w:left="360"/>
      </w:pPr>
      <w:r>
        <w:t xml:space="preserve">In Daniel’s interpretation of the dream he lists off </w:t>
      </w:r>
      <w:r w:rsidR="00671217">
        <w:t xml:space="preserve">different materials that represent different kingdoms. Use a study bible to </w:t>
      </w:r>
      <w:r w:rsidR="00A36478">
        <w:t>i</w:t>
      </w:r>
      <w:r w:rsidR="004E064F">
        <w:t>dentify the different kingdoms.</w:t>
      </w:r>
      <w:r w:rsidR="00A36478">
        <w:t xml:space="preserve"> What </w:t>
      </w:r>
      <w:r w:rsidR="00315048">
        <w:t xml:space="preserve">do we learn about </w:t>
      </w:r>
      <w:r w:rsidR="00315048" w:rsidRPr="00A12451">
        <w:t>earthly</w:t>
      </w:r>
      <w:r w:rsidR="00315048">
        <w:t xml:space="preserve"> kingdoms from this passage? </w:t>
      </w:r>
      <w:r w:rsidR="004F1491">
        <w:t xml:space="preserve"> </w:t>
      </w:r>
      <w:r w:rsidR="00A11108">
        <w:t xml:space="preserve">  </w:t>
      </w:r>
    </w:p>
    <w:p w14:paraId="20590B4D" w14:textId="77777777" w:rsidR="00315048" w:rsidRDefault="00315048" w:rsidP="00315048"/>
    <w:p w14:paraId="13133FE6" w14:textId="77777777" w:rsidR="00501987" w:rsidRDefault="00501987" w:rsidP="00315048"/>
    <w:p w14:paraId="64871380" w14:textId="77777777" w:rsidR="00315048" w:rsidRDefault="00315048" w:rsidP="00315048"/>
    <w:p w14:paraId="2D03F124" w14:textId="77777777" w:rsidR="00315048" w:rsidRDefault="00315048" w:rsidP="00315048"/>
    <w:p w14:paraId="0B46AB2D" w14:textId="77777777" w:rsidR="00501987" w:rsidRDefault="00315048" w:rsidP="008227FA">
      <w:pPr>
        <w:pStyle w:val="ListParagraph"/>
        <w:numPr>
          <w:ilvl w:val="0"/>
          <w:numId w:val="21"/>
        </w:numPr>
        <w:ind w:left="360"/>
      </w:pPr>
      <w:r>
        <w:lastRenderedPageBreak/>
        <w:t xml:space="preserve">The final kingdom is represented by stone. </w:t>
      </w:r>
      <w:r w:rsidR="00743F1B">
        <w:t>The idea of stone had special significance to the Jewish people. Read the following verses to see what the stone represents</w:t>
      </w:r>
      <w:r w:rsidR="00207BEF">
        <w:t>; Genesis 49:24, Psalm 118:</w:t>
      </w:r>
      <w:r w:rsidR="004E064F">
        <w:t>22, Isaiah</w:t>
      </w:r>
      <w:r w:rsidR="0049288D">
        <w:t xml:space="preserve"> 8:14-15</w:t>
      </w:r>
      <w:r w:rsidR="008227FA">
        <w:t>.</w:t>
      </w:r>
    </w:p>
    <w:p w14:paraId="3121A08F" w14:textId="77777777" w:rsidR="00501987" w:rsidRDefault="00501987" w:rsidP="00501987"/>
    <w:p w14:paraId="7219652A" w14:textId="77777777" w:rsidR="00501987" w:rsidRDefault="00501987" w:rsidP="00501987"/>
    <w:p w14:paraId="534AE695" w14:textId="77777777" w:rsidR="00501987" w:rsidRDefault="00501987" w:rsidP="00501987"/>
    <w:p w14:paraId="7B7CB260" w14:textId="77777777" w:rsidR="00501987" w:rsidRDefault="00501987" w:rsidP="00501987"/>
    <w:p w14:paraId="79D3FB51" w14:textId="77777777" w:rsidR="008227FA" w:rsidRDefault="008227FA" w:rsidP="00501987">
      <w:r>
        <w:t xml:space="preserve"> </w:t>
      </w:r>
    </w:p>
    <w:p w14:paraId="545D48BD" w14:textId="77777777" w:rsidR="008227FA" w:rsidRDefault="008227FA" w:rsidP="004D510A">
      <w:pPr>
        <w:pStyle w:val="ListParagraph"/>
        <w:numPr>
          <w:ilvl w:val="0"/>
          <w:numId w:val="21"/>
        </w:numPr>
        <w:ind w:left="360"/>
      </w:pPr>
      <w:r>
        <w:t xml:space="preserve">Hundreds of years later Jesus would reference Daniel 2 and the passages we just read. Read Luke 20:9-18. What is Jesus saying? </w:t>
      </w:r>
    </w:p>
    <w:p w14:paraId="19BC4D4F" w14:textId="77777777" w:rsidR="004D510A" w:rsidRDefault="004D510A" w:rsidP="004D510A"/>
    <w:p w14:paraId="67EE9096" w14:textId="77777777" w:rsidR="00A11108" w:rsidRDefault="00A11108" w:rsidP="009E6DE8">
      <w:pPr>
        <w:rPr>
          <w:b/>
          <w:i/>
        </w:rPr>
      </w:pPr>
    </w:p>
    <w:p w14:paraId="462DAFDF" w14:textId="77777777" w:rsidR="00501987" w:rsidRDefault="00501987" w:rsidP="009E6DE8">
      <w:pPr>
        <w:rPr>
          <w:b/>
          <w:i/>
        </w:rPr>
      </w:pPr>
    </w:p>
    <w:p w14:paraId="61C0CEA2" w14:textId="77777777" w:rsidR="008227FA" w:rsidRDefault="008227FA" w:rsidP="009E6DE8">
      <w:pPr>
        <w:rPr>
          <w:b/>
          <w:i/>
        </w:rPr>
      </w:pPr>
    </w:p>
    <w:p w14:paraId="3CC407C6" w14:textId="77777777" w:rsidR="008227FA" w:rsidRDefault="008227FA" w:rsidP="009E6DE8">
      <w:pPr>
        <w:rPr>
          <w:b/>
          <w:i/>
        </w:rPr>
      </w:pPr>
    </w:p>
    <w:p w14:paraId="476B187C" w14:textId="77777777" w:rsidR="009E6DE8" w:rsidRDefault="009E6DE8" w:rsidP="003F223D">
      <w:pPr>
        <w:outlineLvl w:val="0"/>
        <w:rPr>
          <w:b/>
          <w:i/>
        </w:rPr>
      </w:pPr>
      <w:r>
        <w:rPr>
          <w:b/>
          <w:i/>
        </w:rPr>
        <w:t>DISCUSS:</w:t>
      </w:r>
    </w:p>
    <w:p w14:paraId="729739EA" w14:textId="77777777" w:rsidR="004D510A" w:rsidRDefault="004D510A" w:rsidP="004D510A"/>
    <w:p w14:paraId="2E95C34A" w14:textId="77777777" w:rsidR="00F1575B" w:rsidRDefault="008227FA" w:rsidP="004D510A">
      <w:pPr>
        <w:pStyle w:val="ListParagraph"/>
        <w:numPr>
          <w:ilvl w:val="0"/>
          <w:numId w:val="22"/>
        </w:numPr>
        <w:ind w:left="360"/>
      </w:pPr>
      <w:r>
        <w:t xml:space="preserve">How has the study of this passage </w:t>
      </w:r>
      <w:r w:rsidR="004E064F">
        <w:t>encouraged</w:t>
      </w:r>
      <w:r>
        <w:t xml:space="preserve"> you</w:t>
      </w:r>
      <w:r w:rsidR="00201637">
        <w:t>,</w:t>
      </w:r>
      <w:r>
        <w:t xml:space="preserve"> both about God’s sovereignty and his salvation</w:t>
      </w:r>
      <w:r w:rsidR="00D3653D">
        <w:t xml:space="preserve">? </w:t>
      </w:r>
      <w:r w:rsidR="00F1575B">
        <w:t xml:space="preserve"> </w:t>
      </w:r>
    </w:p>
    <w:p w14:paraId="4271BC55" w14:textId="77777777" w:rsidR="003D7D53" w:rsidRDefault="003D7D53" w:rsidP="003D7D53"/>
    <w:p w14:paraId="2052E98A" w14:textId="77777777" w:rsidR="003D7D53" w:rsidRDefault="003D7D53" w:rsidP="003D7D53"/>
    <w:p w14:paraId="27D612C0" w14:textId="77777777" w:rsidR="003D7D53" w:rsidRDefault="003D7D53" w:rsidP="003D7D53"/>
    <w:p w14:paraId="5A9A0B64" w14:textId="77777777" w:rsidR="003D7D53" w:rsidRDefault="003D7D53" w:rsidP="003D7D53"/>
    <w:p w14:paraId="62B3EBA5" w14:textId="77777777" w:rsidR="003D7D53" w:rsidRDefault="003D7D53" w:rsidP="003D7D53"/>
    <w:p w14:paraId="2B63FD7F" w14:textId="77777777" w:rsidR="003D7D53" w:rsidRDefault="003D7D53" w:rsidP="003D7D53"/>
    <w:p w14:paraId="3600C1D6" w14:textId="77777777" w:rsidR="003D7D53" w:rsidRDefault="003D7D53" w:rsidP="003D7D53"/>
    <w:p w14:paraId="5618FA45" w14:textId="77777777" w:rsidR="004E064F" w:rsidRDefault="00D3653D" w:rsidP="004D510A">
      <w:pPr>
        <w:pStyle w:val="ListParagraph"/>
        <w:numPr>
          <w:ilvl w:val="0"/>
          <w:numId w:val="22"/>
        </w:numPr>
        <w:ind w:left="360"/>
      </w:pPr>
      <w:r>
        <w:t xml:space="preserve">How does seeing the cross as </w:t>
      </w:r>
      <w:r w:rsidR="003F0238">
        <w:t>“</w:t>
      </w:r>
      <w:r>
        <w:t>the act that smashed every other kingdom rival</w:t>
      </w:r>
      <w:r w:rsidR="003F0238">
        <w:t>”</w:t>
      </w:r>
      <w:r>
        <w:t xml:space="preserve"> make you more grateful for it, and more challenged by it? </w:t>
      </w:r>
      <w:r w:rsidR="00F1575B">
        <w:t xml:space="preserve"> </w:t>
      </w:r>
    </w:p>
    <w:p w14:paraId="17460681" w14:textId="77777777" w:rsidR="004E064F" w:rsidRDefault="004E064F" w:rsidP="004E064F"/>
    <w:p w14:paraId="747449BE" w14:textId="77777777" w:rsidR="004E064F" w:rsidRDefault="004E064F" w:rsidP="004E064F"/>
    <w:p w14:paraId="2C3DF7C9" w14:textId="77777777" w:rsidR="004E064F" w:rsidRDefault="004E064F" w:rsidP="004E064F"/>
    <w:p w14:paraId="605793F0" w14:textId="77777777" w:rsidR="004E064F" w:rsidRDefault="004E064F" w:rsidP="004E064F"/>
    <w:p w14:paraId="1AD347B0" w14:textId="77777777" w:rsidR="004E064F" w:rsidRDefault="004E064F" w:rsidP="004E064F"/>
    <w:p w14:paraId="3671FB30" w14:textId="77777777" w:rsidR="009E6DE8" w:rsidRDefault="009E6DE8" w:rsidP="004E064F">
      <w:r>
        <w:t xml:space="preserve"> </w:t>
      </w:r>
    </w:p>
    <w:p w14:paraId="4DBE2885" w14:textId="77777777" w:rsidR="004E064F" w:rsidRDefault="004E064F" w:rsidP="004D510A">
      <w:pPr>
        <w:pStyle w:val="ListParagraph"/>
        <w:numPr>
          <w:ilvl w:val="0"/>
          <w:numId w:val="22"/>
        </w:numPr>
        <w:ind w:left="360"/>
      </w:pPr>
      <w:r>
        <w:t>Daniel’s interpretation teaches us that all earthly kingdoms will be destroyed by Jesus’ eternal kingdom. Are there any “kingdoms” that you hold on to in your life tha</w:t>
      </w:r>
      <w:bookmarkStart w:id="15" w:name="_GoBack"/>
      <w:bookmarkEnd w:id="15"/>
      <w:r>
        <w:t>t need to be surrendered to Jesus?</w:t>
      </w:r>
    </w:p>
    <w:p w14:paraId="1325461E" w14:textId="77777777" w:rsidR="00A11108" w:rsidRDefault="00A11108" w:rsidP="00A11108"/>
    <w:p w14:paraId="17FFB189" w14:textId="77777777" w:rsidR="00A11108" w:rsidRDefault="00A11108" w:rsidP="00A11108"/>
    <w:bookmarkEnd w:id="13"/>
    <w:bookmarkEnd w:id="14"/>
    <w:p w14:paraId="474A96EE" w14:textId="77777777" w:rsidR="00A11108" w:rsidRDefault="00A11108" w:rsidP="00FF78A2">
      <w:pPr>
        <w:rPr>
          <w:rFonts w:cs="Times New Roman"/>
          <w:szCs w:val="20"/>
          <w:lang w:eastAsia="en-US"/>
        </w:rPr>
      </w:pPr>
    </w:p>
    <w:p w14:paraId="138D1137" w14:textId="77777777" w:rsidR="00501987" w:rsidRDefault="00501987" w:rsidP="00FF78A2">
      <w:pPr>
        <w:rPr>
          <w:rFonts w:cs="Times New Roman"/>
          <w:szCs w:val="20"/>
          <w:lang w:eastAsia="en-US"/>
        </w:rPr>
      </w:pPr>
    </w:p>
    <w:p w14:paraId="25DA1BE9" w14:textId="77777777" w:rsidR="00501987" w:rsidRPr="00E66266" w:rsidRDefault="00501987" w:rsidP="00FF78A2">
      <w:pPr>
        <w:rPr>
          <w:rFonts w:cs="Times New Roman"/>
          <w:szCs w:val="20"/>
          <w:lang w:eastAsia="en-US"/>
        </w:rPr>
      </w:pPr>
    </w:p>
    <w:p w14:paraId="3B6D8493" w14:textId="77777777" w:rsidR="00FF78A2" w:rsidRPr="00E66266" w:rsidRDefault="00FF78A2" w:rsidP="00FF78A2">
      <w:pPr>
        <w:ind w:left="360"/>
        <w:rPr>
          <w:rFonts w:cs="Times New Roman"/>
          <w:szCs w:val="20"/>
          <w:lang w:eastAsia="en-US"/>
        </w:rPr>
      </w:pPr>
    </w:p>
    <w:p w14:paraId="7383C774" w14:textId="77777777" w:rsidR="00501987" w:rsidRPr="00501987" w:rsidRDefault="00FF78A2" w:rsidP="00501987">
      <w:pPr>
        <w:pStyle w:val="ListParagraph"/>
        <w:numPr>
          <w:ilvl w:val="0"/>
          <w:numId w:val="25"/>
        </w:numPr>
        <w:ind w:left="360"/>
        <w:rPr>
          <w:rFonts w:ascii="Avenir Black" w:hAnsi="Avenir Black"/>
          <w:sz w:val="40"/>
          <w:szCs w:val="40"/>
          <w:u w:val="single"/>
        </w:rPr>
      </w:pPr>
      <w:r w:rsidRPr="00E66266">
        <w:rPr>
          <w:rFonts w:cs="Times New Roman"/>
          <w:szCs w:val="20"/>
          <w:lang w:eastAsia="en-US"/>
        </w:rPr>
        <w:t>What is one intentional step that you will commit to take as a result of what you have learned from this study?</w:t>
      </w:r>
      <w:r w:rsidR="00501987" w:rsidRPr="00501987">
        <w:rPr>
          <w:rFonts w:ascii="Avenir Black" w:hAnsi="Avenir Black"/>
          <w:sz w:val="40"/>
          <w:szCs w:val="40"/>
          <w:u w:val="single"/>
        </w:rPr>
        <w:br w:type="page"/>
      </w:r>
    </w:p>
    <w:p w14:paraId="218794FE" w14:textId="77777777" w:rsidR="00702F38" w:rsidRPr="00CB39B4" w:rsidRDefault="00CB39B4" w:rsidP="003F223D">
      <w:pPr>
        <w:jc w:val="center"/>
        <w:outlineLvl w:val="0"/>
        <w:rPr>
          <w:rFonts w:ascii="Avenir Black" w:hAnsi="Avenir Black"/>
          <w:sz w:val="40"/>
          <w:szCs w:val="40"/>
          <w:u w:val="single"/>
        </w:rPr>
      </w:pPr>
      <w:r>
        <w:rPr>
          <w:rFonts w:ascii="Avenir Black" w:hAnsi="Avenir Black"/>
          <w:sz w:val="40"/>
          <w:szCs w:val="40"/>
          <w:u w:val="single"/>
        </w:rPr>
        <w:lastRenderedPageBreak/>
        <w:t>“</w:t>
      </w:r>
      <w:r w:rsidR="00A83489">
        <w:rPr>
          <w:rFonts w:ascii="Avenir Black" w:hAnsi="Avenir Black"/>
          <w:sz w:val="40"/>
          <w:szCs w:val="40"/>
          <w:u w:val="single"/>
        </w:rPr>
        <w:t xml:space="preserve">Why God </w:t>
      </w:r>
      <w:r w:rsidR="004E064F">
        <w:rPr>
          <w:rFonts w:ascii="Avenir Black" w:hAnsi="Avenir Black"/>
          <w:sz w:val="40"/>
          <w:szCs w:val="40"/>
          <w:u w:val="single"/>
        </w:rPr>
        <w:t>Lets</w:t>
      </w:r>
      <w:r w:rsidR="00A83489">
        <w:rPr>
          <w:rFonts w:ascii="Avenir Black" w:hAnsi="Avenir Black"/>
          <w:sz w:val="40"/>
          <w:szCs w:val="40"/>
          <w:u w:val="single"/>
        </w:rPr>
        <w:t xml:space="preserve"> the Bad Guys Win</w:t>
      </w:r>
      <w:r>
        <w:rPr>
          <w:rFonts w:ascii="Avenir Black" w:hAnsi="Avenir Black"/>
          <w:sz w:val="40"/>
          <w:szCs w:val="40"/>
          <w:u w:val="single"/>
        </w:rPr>
        <w:t>”</w:t>
      </w:r>
    </w:p>
    <w:p w14:paraId="696BA4D2" w14:textId="77777777" w:rsidR="009C0B86" w:rsidRDefault="00A83489" w:rsidP="00E57B53">
      <w:pPr>
        <w:jc w:val="center"/>
        <w:rPr>
          <w:rFonts w:ascii="Avenir Book" w:hAnsi="Avenir Book"/>
          <w:sz w:val="32"/>
        </w:rPr>
      </w:pPr>
      <w:r>
        <w:rPr>
          <w:rFonts w:ascii="Avenir Book" w:hAnsi="Avenir Book"/>
          <w:sz w:val="32"/>
        </w:rPr>
        <w:t>Daniel 2:24-49</w:t>
      </w:r>
    </w:p>
    <w:p w14:paraId="619EF03E" w14:textId="77777777" w:rsidR="00A83489" w:rsidRDefault="009731B5" w:rsidP="007A2F39">
      <w:pPr>
        <w:jc w:val="center"/>
        <w:rPr>
          <w:rFonts w:ascii="Avenir Book" w:hAnsi="Avenir Book"/>
          <w:sz w:val="32"/>
        </w:rPr>
      </w:pPr>
      <w:r>
        <w:rPr>
          <w:rFonts w:ascii="Avenir Book" w:hAnsi="Avenir Book"/>
          <w:sz w:val="32"/>
        </w:rPr>
        <w:t xml:space="preserve">Wave Church SD </w:t>
      </w:r>
      <w:r w:rsidR="00CB39B4">
        <w:rPr>
          <w:rFonts w:ascii="Avenir Book" w:hAnsi="Avenir Book"/>
          <w:sz w:val="32"/>
        </w:rPr>
        <w:t xml:space="preserve"> </w:t>
      </w:r>
      <w:r>
        <w:rPr>
          <w:rFonts w:ascii="Avenir Book" w:hAnsi="Avenir Book"/>
          <w:sz w:val="32"/>
        </w:rPr>
        <w:t>|</w:t>
      </w:r>
      <w:r w:rsidR="00C671F9">
        <w:rPr>
          <w:rFonts w:ascii="Avenir Book" w:hAnsi="Avenir Book"/>
          <w:sz w:val="32"/>
        </w:rPr>
        <w:t xml:space="preserve"> </w:t>
      </w:r>
      <w:r>
        <w:rPr>
          <w:rFonts w:ascii="Avenir Book" w:hAnsi="Avenir Book"/>
          <w:sz w:val="32"/>
        </w:rPr>
        <w:t xml:space="preserve"> </w:t>
      </w:r>
      <w:r w:rsidR="00CB39B4">
        <w:rPr>
          <w:rFonts w:ascii="Avenir Book" w:hAnsi="Avenir Book"/>
          <w:sz w:val="32"/>
        </w:rPr>
        <w:t xml:space="preserve">Sept. </w:t>
      </w:r>
      <w:r w:rsidR="007012F1">
        <w:rPr>
          <w:rFonts w:ascii="Avenir Book" w:hAnsi="Avenir Book"/>
          <w:sz w:val="32"/>
        </w:rPr>
        <w:t>1</w:t>
      </w:r>
      <w:r w:rsidR="00A83489">
        <w:rPr>
          <w:rFonts w:ascii="Avenir Book" w:hAnsi="Avenir Book"/>
          <w:sz w:val="32"/>
        </w:rPr>
        <w:t>7</w:t>
      </w:r>
      <w:r w:rsidR="00E57B53">
        <w:rPr>
          <w:rFonts w:ascii="Avenir Book" w:hAnsi="Avenir Book"/>
          <w:sz w:val="32"/>
        </w:rPr>
        <w:t>, 2017</w:t>
      </w:r>
    </w:p>
    <w:p w14:paraId="29736034" w14:textId="77777777" w:rsidR="007A2F39" w:rsidRPr="007A2F39" w:rsidRDefault="007A2F39" w:rsidP="007A2F39">
      <w:pPr>
        <w:jc w:val="center"/>
        <w:rPr>
          <w:rFonts w:ascii="Avenir Book" w:hAnsi="Avenir Book"/>
          <w:sz w:val="32"/>
        </w:rPr>
      </w:pPr>
    </w:p>
    <w:p w14:paraId="4A3E7106" w14:textId="77777777" w:rsidR="00A83489" w:rsidRPr="00A83489" w:rsidRDefault="00A83489" w:rsidP="00A83489">
      <w:pPr>
        <w:rPr>
          <w:rFonts w:ascii="Cambria" w:hAnsi="Cambria"/>
          <w:color w:val="000000" w:themeColor="text1"/>
          <w:szCs w:val="20"/>
        </w:rPr>
      </w:pPr>
    </w:p>
    <w:p w14:paraId="5882CD9E" w14:textId="77777777" w:rsidR="00A83489" w:rsidRPr="004D1E90" w:rsidRDefault="00A83489" w:rsidP="003F223D">
      <w:pPr>
        <w:jc w:val="center"/>
        <w:outlineLvl w:val="0"/>
        <w:rPr>
          <w:rFonts w:ascii="Avenir Book" w:hAnsi="Avenir Book"/>
          <w:b/>
          <w:sz w:val="22"/>
          <w:szCs w:val="22"/>
        </w:rPr>
      </w:pPr>
      <w:r w:rsidRPr="004D1E90">
        <w:rPr>
          <w:rFonts w:ascii="Avenir Book" w:hAnsi="Avenir Book"/>
          <w:b/>
          <w:sz w:val="22"/>
          <w:szCs w:val="22"/>
        </w:rPr>
        <w:t xml:space="preserve">ONLY THE </w:t>
      </w:r>
      <w:r w:rsidRPr="004D1E90">
        <w:rPr>
          <w:rFonts w:ascii="Avenir Book" w:hAnsi="Avenir Book"/>
          <w:b/>
          <w:sz w:val="22"/>
          <w:szCs w:val="22"/>
          <w:u w:val="single"/>
        </w:rPr>
        <w:t>GOD OF HEAVEN</w:t>
      </w:r>
      <w:r w:rsidRPr="004D1E90">
        <w:rPr>
          <w:rFonts w:ascii="Avenir Book" w:hAnsi="Avenir Book"/>
          <w:b/>
          <w:sz w:val="22"/>
          <w:szCs w:val="22"/>
        </w:rPr>
        <w:t xml:space="preserve"> </w:t>
      </w:r>
      <w:r w:rsidR="004D1E90">
        <w:rPr>
          <w:rFonts w:ascii="Avenir Book" w:hAnsi="Avenir Book"/>
          <w:b/>
          <w:sz w:val="22"/>
          <w:szCs w:val="22"/>
        </w:rPr>
        <w:t>CAN CALM OUR RESTLESS SPIRITS</w:t>
      </w:r>
    </w:p>
    <w:p w14:paraId="2D170975" w14:textId="77777777" w:rsidR="00A83489" w:rsidRPr="00A83489" w:rsidRDefault="00A83489" w:rsidP="00A83489">
      <w:pPr>
        <w:rPr>
          <w:rFonts w:ascii="Avenir Book" w:hAnsi="Avenir Book"/>
          <w:b/>
          <w:szCs w:val="20"/>
        </w:rPr>
      </w:pPr>
    </w:p>
    <w:p w14:paraId="67D285EC" w14:textId="77777777" w:rsidR="00A83489" w:rsidRDefault="00A83489" w:rsidP="00A83489">
      <w:pPr>
        <w:rPr>
          <w:rFonts w:ascii="Cambria" w:hAnsi="Cambria"/>
          <w:b/>
          <w:szCs w:val="20"/>
        </w:rPr>
      </w:pPr>
    </w:p>
    <w:p w14:paraId="1268A653" w14:textId="77777777" w:rsidR="00A83489" w:rsidRPr="00A83489" w:rsidRDefault="00A83489" w:rsidP="00A83489">
      <w:pPr>
        <w:rPr>
          <w:rFonts w:ascii="Cambria" w:hAnsi="Cambria"/>
          <w:i/>
          <w:color w:val="000000" w:themeColor="text1"/>
          <w:szCs w:val="20"/>
        </w:rPr>
      </w:pPr>
      <w:r w:rsidRPr="00B21EC0">
        <w:rPr>
          <w:rFonts w:ascii="Cambria" w:hAnsi="Cambria"/>
          <w:b/>
          <w:szCs w:val="20"/>
        </w:rPr>
        <w:t xml:space="preserve">Daniel 2:31-45 (ESV) </w:t>
      </w:r>
      <w:r w:rsidRPr="00A83489">
        <w:rPr>
          <w:rFonts w:ascii="Cambria" w:hAnsi="Cambria"/>
          <w:bCs/>
          <w:i/>
          <w:color w:val="000000" w:themeColor="text1"/>
          <w:szCs w:val="20"/>
          <w:vertAlign w:val="superscript"/>
        </w:rPr>
        <w:t>31 </w:t>
      </w:r>
      <w:r w:rsidRPr="00A83489">
        <w:rPr>
          <w:rFonts w:ascii="Cambria" w:hAnsi="Cambria"/>
          <w:i/>
          <w:color w:val="000000" w:themeColor="text1"/>
          <w:szCs w:val="20"/>
        </w:rPr>
        <w:t xml:space="preserve">“You saw, O king, and behold, a great image. This image, mighty and of exceeding brightness, stood before you, and its appearance was frightening. </w:t>
      </w:r>
      <w:r w:rsidRPr="00A83489">
        <w:rPr>
          <w:rFonts w:ascii="Cambria" w:hAnsi="Cambria"/>
          <w:bCs/>
          <w:i/>
          <w:color w:val="000000" w:themeColor="text1"/>
          <w:szCs w:val="20"/>
          <w:vertAlign w:val="superscript"/>
        </w:rPr>
        <w:t>32 </w:t>
      </w:r>
      <w:r w:rsidRPr="00A83489">
        <w:rPr>
          <w:rFonts w:ascii="Cambria" w:hAnsi="Cambria"/>
          <w:i/>
          <w:color w:val="000000" w:themeColor="text1"/>
          <w:szCs w:val="20"/>
        </w:rPr>
        <w:t xml:space="preserve">The head of this image was of fine gold, its chest and arms of silver, its middle and thighs of bronze, </w:t>
      </w:r>
      <w:r w:rsidRPr="00A83489">
        <w:rPr>
          <w:rFonts w:ascii="Cambria" w:hAnsi="Cambria"/>
          <w:bCs/>
          <w:i/>
          <w:color w:val="000000" w:themeColor="text1"/>
          <w:szCs w:val="20"/>
          <w:vertAlign w:val="superscript"/>
        </w:rPr>
        <w:t>33 </w:t>
      </w:r>
      <w:r w:rsidRPr="00A83489">
        <w:rPr>
          <w:rFonts w:ascii="Cambria" w:hAnsi="Cambria"/>
          <w:i/>
          <w:color w:val="000000" w:themeColor="text1"/>
          <w:szCs w:val="20"/>
        </w:rPr>
        <w:t xml:space="preserve">its legs of iron, its feet partly of iron and partly of clay. </w:t>
      </w:r>
      <w:r w:rsidRPr="00A83489">
        <w:rPr>
          <w:rFonts w:ascii="Cambria" w:hAnsi="Cambria"/>
          <w:bCs/>
          <w:i/>
          <w:color w:val="000000" w:themeColor="text1"/>
          <w:szCs w:val="20"/>
          <w:vertAlign w:val="superscript"/>
        </w:rPr>
        <w:t>34 </w:t>
      </w:r>
      <w:r w:rsidRPr="00A83489">
        <w:rPr>
          <w:rFonts w:ascii="Cambria" w:hAnsi="Cambria"/>
          <w:i/>
          <w:color w:val="000000" w:themeColor="text1"/>
          <w:szCs w:val="20"/>
        </w:rPr>
        <w:t xml:space="preserve">As you looked, a stone was cut out by no human hand, and it struck the image on its feet of iron and clay, and broke them in pieces. </w:t>
      </w:r>
      <w:r w:rsidRPr="00A83489">
        <w:rPr>
          <w:rFonts w:ascii="Cambria" w:hAnsi="Cambria"/>
          <w:bCs/>
          <w:i/>
          <w:color w:val="000000" w:themeColor="text1"/>
          <w:szCs w:val="20"/>
          <w:vertAlign w:val="superscript"/>
        </w:rPr>
        <w:t>35 </w:t>
      </w:r>
      <w:r w:rsidRPr="00A83489">
        <w:rPr>
          <w:rFonts w:ascii="Cambria" w:hAnsi="Cambria"/>
          <w:i/>
          <w:color w:val="000000" w:themeColor="text1"/>
          <w:szCs w:val="20"/>
        </w:rPr>
        <w:t>Then the iron, the clay, the bronze, the silver, and the gold, all together were broken in pieces, and became like the chaff of the summer threshing floors; and the wind carried them away, so that not a trace of them could be found. But the stone that struck the image became a great mountain and filled the whole earth.</w:t>
      </w:r>
      <w:r w:rsidRPr="00A83489">
        <w:rPr>
          <w:rFonts w:ascii="Cambria" w:hAnsi="Cambria"/>
          <w:bCs/>
          <w:i/>
          <w:color w:val="000000" w:themeColor="text1"/>
          <w:szCs w:val="20"/>
          <w:vertAlign w:val="superscript"/>
        </w:rPr>
        <w:t xml:space="preserve"> 36 </w:t>
      </w:r>
      <w:r w:rsidRPr="00A83489">
        <w:rPr>
          <w:rFonts w:ascii="Cambria" w:hAnsi="Cambria"/>
          <w:i/>
          <w:color w:val="000000" w:themeColor="text1"/>
          <w:szCs w:val="20"/>
        </w:rPr>
        <w:t xml:space="preserve">“This was the dream. Now we will tell the king its interpretation. </w:t>
      </w:r>
      <w:r w:rsidRPr="00A83489">
        <w:rPr>
          <w:rFonts w:ascii="Cambria" w:hAnsi="Cambria"/>
          <w:bCs/>
          <w:i/>
          <w:color w:val="000000" w:themeColor="text1"/>
          <w:szCs w:val="20"/>
          <w:vertAlign w:val="superscript"/>
        </w:rPr>
        <w:t>37 </w:t>
      </w:r>
      <w:r w:rsidRPr="00A83489">
        <w:rPr>
          <w:rFonts w:ascii="Cambria" w:hAnsi="Cambria"/>
          <w:i/>
          <w:color w:val="000000" w:themeColor="text1"/>
          <w:szCs w:val="20"/>
        </w:rPr>
        <w:t xml:space="preserve">You, O king, the king of kings, to whom the God of heaven has given the kingdom, the power, and the might, and the glory, </w:t>
      </w:r>
      <w:r w:rsidRPr="00A83489">
        <w:rPr>
          <w:rFonts w:ascii="Cambria" w:hAnsi="Cambria"/>
          <w:bCs/>
          <w:i/>
          <w:color w:val="000000" w:themeColor="text1"/>
          <w:szCs w:val="20"/>
          <w:vertAlign w:val="superscript"/>
        </w:rPr>
        <w:t>38 </w:t>
      </w:r>
      <w:r w:rsidRPr="00A83489">
        <w:rPr>
          <w:rFonts w:ascii="Cambria" w:hAnsi="Cambria"/>
          <w:i/>
          <w:color w:val="000000" w:themeColor="text1"/>
          <w:szCs w:val="20"/>
        </w:rPr>
        <w:t xml:space="preserve">and into whose hand he has given, wherever they dwell, the children of man, the beasts of the field, and the birds of the heavens, making you rule over them all—you are the head of gold. </w:t>
      </w:r>
      <w:r w:rsidRPr="00A83489">
        <w:rPr>
          <w:rFonts w:ascii="Cambria" w:hAnsi="Cambria"/>
          <w:bCs/>
          <w:i/>
          <w:color w:val="000000" w:themeColor="text1"/>
          <w:szCs w:val="20"/>
          <w:vertAlign w:val="superscript"/>
        </w:rPr>
        <w:t>39 </w:t>
      </w:r>
      <w:r w:rsidRPr="00A83489">
        <w:rPr>
          <w:rFonts w:ascii="Cambria" w:hAnsi="Cambria"/>
          <w:i/>
          <w:color w:val="000000" w:themeColor="text1"/>
          <w:szCs w:val="20"/>
        </w:rPr>
        <w:t xml:space="preserve">Another kingdom inferior to you shall arise after you, and yet a third kingdom of bronze, which shall rule over all the earth. </w:t>
      </w:r>
      <w:r w:rsidRPr="00A83489">
        <w:rPr>
          <w:rFonts w:ascii="Cambria" w:hAnsi="Cambria"/>
          <w:bCs/>
          <w:i/>
          <w:color w:val="000000" w:themeColor="text1"/>
          <w:szCs w:val="20"/>
          <w:vertAlign w:val="superscript"/>
        </w:rPr>
        <w:t>40 </w:t>
      </w:r>
      <w:r w:rsidRPr="00A83489">
        <w:rPr>
          <w:rFonts w:ascii="Cambria" w:hAnsi="Cambria"/>
          <w:i/>
          <w:color w:val="000000" w:themeColor="text1"/>
          <w:szCs w:val="20"/>
        </w:rPr>
        <w:t xml:space="preserve">And there shall be a fourth kingdom, strong as iron, because iron breaks to pieces and shatters all things. And like iron that crushes, it shall break and crush all these. </w:t>
      </w:r>
      <w:r w:rsidRPr="00A83489">
        <w:rPr>
          <w:rFonts w:ascii="Cambria" w:hAnsi="Cambria"/>
          <w:bCs/>
          <w:i/>
          <w:color w:val="000000" w:themeColor="text1"/>
          <w:szCs w:val="20"/>
          <w:vertAlign w:val="superscript"/>
        </w:rPr>
        <w:t>41 </w:t>
      </w:r>
      <w:r w:rsidRPr="00A83489">
        <w:rPr>
          <w:rFonts w:ascii="Cambria" w:hAnsi="Cambria"/>
          <w:i/>
          <w:color w:val="000000" w:themeColor="text1"/>
          <w:szCs w:val="20"/>
        </w:rPr>
        <w:t xml:space="preserve">And as you saw the feet and toes, partly of potter’s clay and partly of iron, it shall be a divided kingdom, but some of the firmness of iron shall be in it, just as you saw iron mixed with the soft clay. </w:t>
      </w:r>
      <w:r w:rsidRPr="00A83489">
        <w:rPr>
          <w:rFonts w:ascii="Cambria" w:hAnsi="Cambria"/>
          <w:bCs/>
          <w:i/>
          <w:color w:val="000000" w:themeColor="text1"/>
          <w:szCs w:val="20"/>
          <w:vertAlign w:val="superscript"/>
        </w:rPr>
        <w:t>42 </w:t>
      </w:r>
      <w:r w:rsidRPr="00A83489">
        <w:rPr>
          <w:rFonts w:ascii="Cambria" w:hAnsi="Cambria"/>
          <w:i/>
          <w:color w:val="000000" w:themeColor="text1"/>
          <w:szCs w:val="20"/>
        </w:rPr>
        <w:t xml:space="preserve">And as the toes of the feet were partly iron and partly clay, so the kingdom shall be partly strong and partly brittle. </w:t>
      </w:r>
      <w:r w:rsidRPr="00A83489">
        <w:rPr>
          <w:rFonts w:ascii="Cambria" w:hAnsi="Cambria"/>
          <w:bCs/>
          <w:i/>
          <w:color w:val="000000" w:themeColor="text1"/>
          <w:szCs w:val="20"/>
          <w:vertAlign w:val="superscript"/>
        </w:rPr>
        <w:t>43 </w:t>
      </w:r>
      <w:r w:rsidRPr="00A83489">
        <w:rPr>
          <w:rFonts w:ascii="Cambria" w:hAnsi="Cambria"/>
          <w:i/>
          <w:color w:val="000000" w:themeColor="text1"/>
          <w:szCs w:val="20"/>
        </w:rPr>
        <w:t xml:space="preserve">As you saw the iron mixed with soft clay, so they will mix with one another in marriage, but they will not hold together, just as iron does not mix with clay. </w:t>
      </w:r>
      <w:r w:rsidRPr="00A83489">
        <w:rPr>
          <w:rFonts w:ascii="Cambria" w:hAnsi="Cambria"/>
          <w:bCs/>
          <w:i/>
          <w:color w:val="000000" w:themeColor="text1"/>
          <w:szCs w:val="20"/>
          <w:vertAlign w:val="superscript"/>
        </w:rPr>
        <w:t>44 </w:t>
      </w:r>
      <w:r w:rsidRPr="00A83489">
        <w:rPr>
          <w:rFonts w:ascii="Cambria" w:hAnsi="Cambria"/>
          <w:i/>
          <w:color w:val="000000" w:themeColor="text1"/>
          <w:szCs w:val="20"/>
        </w:rPr>
        <w:t xml:space="preserve">And in the days of those kings the God of heaven will set up a kingdom that shall never be destroyed, nor shall the kingdom be left to another people. It shall break in pieces all these kingdoms and bring them to an end, and it shall stand forever, </w:t>
      </w:r>
      <w:r w:rsidRPr="00A83489">
        <w:rPr>
          <w:rFonts w:ascii="Cambria" w:hAnsi="Cambria"/>
          <w:bCs/>
          <w:i/>
          <w:color w:val="000000" w:themeColor="text1"/>
          <w:szCs w:val="20"/>
          <w:vertAlign w:val="superscript"/>
        </w:rPr>
        <w:t>45 </w:t>
      </w:r>
      <w:r w:rsidRPr="00A83489">
        <w:rPr>
          <w:rFonts w:ascii="Cambria" w:hAnsi="Cambria"/>
          <w:i/>
          <w:color w:val="000000" w:themeColor="text1"/>
          <w:szCs w:val="20"/>
        </w:rPr>
        <w:t>just as you saw that a stone was cut from a mountain by no human hand, and that it broke in pieces the iron, the bronze, the clay, the silver, and the gold. A great God has made known to the king what shall be after this. The dream is certain, and its interpretation sure.” </w:t>
      </w:r>
    </w:p>
    <w:p w14:paraId="53C16DBB" w14:textId="77777777" w:rsidR="00A83489" w:rsidRPr="00A83489" w:rsidRDefault="00A83489" w:rsidP="00A83489">
      <w:pPr>
        <w:rPr>
          <w:rFonts w:ascii="Cambria" w:hAnsi="Cambria"/>
          <w:color w:val="000000" w:themeColor="text1"/>
          <w:szCs w:val="20"/>
        </w:rPr>
      </w:pPr>
    </w:p>
    <w:p w14:paraId="3E9B85E3" w14:textId="77777777" w:rsidR="00B15886" w:rsidRDefault="00B15886" w:rsidP="00B15886">
      <w:pPr>
        <w:pStyle w:val="p1"/>
        <w:rPr>
          <w:rFonts w:asciiTheme="minorHAnsi" w:hAnsiTheme="minorHAnsi"/>
          <w:bCs/>
          <w:i/>
          <w:color w:val="000000" w:themeColor="text1"/>
          <w:sz w:val="20"/>
          <w:szCs w:val="20"/>
          <w:vertAlign w:val="superscript"/>
        </w:rPr>
      </w:pPr>
    </w:p>
    <w:p w14:paraId="6F6C1EF8" w14:textId="77777777" w:rsidR="00A83489" w:rsidRPr="00E47998" w:rsidRDefault="00A83489" w:rsidP="003F223D">
      <w:pPr>
        <w:jc w:val="center"/>
        <w:outlineLvl w:val="0"/>
        <w:rPr>
          <w:rFonts w:ascii="Avenir Book" w:hAnsi="Avenir Book"/>
          <w:b/>
          <w:bCs/>
          <w:i/>
          <w:color w:val="000000" w:themeColor="text1"/>
          <w:szCs w:val="20"/>
        </w:rPr>
      </w:pPr>
      <w:r w:rsidRPr="00E47998">
        <w:rPr>
          <w:rFonts w:ascii="Avenir Book" w:hAnsi="Avenir Book"/>
          <w:b/>
          <w:bCs/>
          <w:i/>
          <w:color w:val="000000" w:themeColor="text1"/>
          <w:szCs w:val="20"/>
        </w:rPr>
        <w:t>WHAT COMES AFTER THIS?</w:t>
      </w:r>
    </w:p>
    <w:p w14:paraId="21ECF134" w14:textId="77777777" w:rsidR="0091422E" w:rsidRPr="00E47998" w:rsidRDefault="00A83489" w:rsidP="004121E6">
      <w:pPr>
        <w:pBdr>
          <w:bottom w:val="single" w:sz="12" w:space="0" w:color="auto"/>
        </w:pBdr>
        <w:spacing w:line="360" w:lineRule="auto"/>
        <w:jc w:val="center"/>
        <w:rPr>
          <w:rFonts w:ascii="Avenir Book" w:hAnsi="Avenir Book"/>
          <w:b/>
          <w:color w:val="000000" w:themeColor="text1"/>
          <w:szCs w:val="20"/>
        </w:rPr>
      </w:pPr>
      <w:r w:rsidRPr="00E47998">
        <w:rPr>
          <w:rFonts w:ascii="Avenir Book" w:hAnsi="Avenir Book"/>
          <w:b/>
          <w:color w:val="000000" w:themeColor="text1"/>
          <w:szCs w:val="20"/>
        </w:rPr>
        <w:lastRenderedPageBreak/>
        <w:t xml:space="preserve">ALL KINGS AND KINGDOMS HAVE AN </w:t>
      </w:r>
      <w:r w:rsidRPr="00E47998">
        <w:rPr>
          <w:rFonts w:ascii="Avenir Book" w:hAnsi="Avenir Book"/>
          <w:b/>
          <w:color w:val="000000" w:themeColor="text1"/>
          <w:szCs w:val="20"/>
          <w:u w:val="single"/>
        </w:rPr>
        <w:t>END</w:t>
      </w:r>
      <w:r w:rsidRPr="00E47998">
        <w:rPr>
          <w:rFonts w:ascii="Avenir Book" w:hAnsi="Avenir Book"/>
          <w:b/>
          <w:color w:val="000000" w:themeColor="text1"/>
          <w:szCs w:val="20"/>
        </w:rPr>
        <w:t xml:space="preserve">. </w:t>
      </w:r>
    </w:p>
    <w:p w14:paraId="19EE1AF4" w14:textId="77777777" w:rsidR="00A83489" w:rsidRPr="00E47998" w:rsidRDefault="0091422E" w:rsidP="004121E6">
      <w:pPr>
        <w:pBdr>
          <w:bottom w:val="single" w:sz="12" w:space="0" w:color="auto"/>
        </w:pBdr>
        <w:spacing w:line="360" w:lineRule="auto"/>
        <w:jc w:val="center"/>
        <w:rPr>
          <w:rFonts w:ascii="Avenir Book" w:hAnsi="Avenir Book"/>
          <w:b/>
          <w:color w:val="000000" w:themeColor="text1"/>
          <w:szCs w:val="20"/>
        </w:rPr>
      </w:pPr>
      <w:r w:rsidRPr="00E47998">
        <w:rPr>
          <w:rFonts w:ascii="Avenir Book" w:hAnsi="Avenir Book"/>
          <w:b/>
          <w:color w:val="000000" w:themeColor="text1"/>
          <w:szCs w:val="20"/>
        </w:rPr>
        <w:t xml:space="preserve">ONLY </w:t>
      </w:r>
      <w:r w:rsidRPr="00E47998">
        <w:rPr>
          <w:rFonts w:ascii="Avenir Book" w:hAnsi="Avenir Book"/>
          <w:b/>
          <w:color w:val="000000" w:themeColor="text1"/>
          <w:szCs w:val="20"/>
          <w:u w:val="single"/>
        </w:rPr>
        <w:t>GOD’S</w:t>
      </w:r>
      <w:r w:rsidR="00A83489" w:rsidRPr="00E47998">
        <w:rPr>
          <w:rFonts w:ascii="Avenir Book" w:hAnsi="Avenir Book"/>
          <w:b/>
          <w:color w:val="000000" w:themeColor="text1"/>
          <w:szCs w:val="20"/>
          <w:u w:val="single"/>
        </w:rPr>
        <w:t xml:space="preserve"> </w:t>
      </w:r>
      <w:r w:rsidR="00A83489" w:rsidRPr="00E47998">
        <w:rPr>
          <w:rFonts w:ascii="Avenir Book" w:hAnsi="Avenir Book"/>
          <w:b/>
          <w:color w:val="000000" w:themeColor="text1"/>
          <w:szCs w:val="20"/>
        </w:rPr>
        <w:t>KINGDOM WILL REMAIN.</w:t>
      </w:r>
    </w:p>
    <w:p w14:paraId="5E8CCBEB" w14:textId="77777777" w:rsidR="00A83489" w:rsidRPr="00E47998" w:rsidRDefault="00A83489" w:rsidP="00B15886">
      <w:pPr>
        <w:pStyle w:val="p1"/>
        <w:rPr>
          <w:rFonts w:ascii="Avenir Book" w:hAnsi="Avenir Book"/>
          <w:b/>
          <w:bCs/>
          <w:i/>
          <w:color w:val="000000" w:themeColor="text1"/>
          <w:sz w:val="20"/>
          <w:szCs w:val="20"/>
        </w:rPr>
      </w:pPr>
    </w:p>
    <w:p w14:paraId="5A77E8EF" w14:textId="77777777" w:rsidR="00A83489" w:rsidRPr="00E47998" w:rsidRDefault="00A83489" w:rsidP="003F223D">
      <w:pPr>
        <w:jc w:val="center"/>
        <w:outlineLvl w:val="0"/>
        <w:rPr>
          <w:rFonts w:ascii="Avenir Book" w:hAnsi="Avenir Book"/>
          <w:b/>
          <w:color w:val="000000" w:themeColor="text1"/>
          <w:szCs w:val="20"/>
        </w:rPr>
      </w:pPr>
      <w:r w:rsidRPr="00E47998">
        <w:rPr>
          <w:rFonts w:ascii="Avenir Book" w:hAnsi="Avenir Book"/>
          <w:b/>
          <w:color w:val="000000" w:themeColor="text1"/>
          <w:szCs w:val="20"/>
        </w:rPr>
        <w:t xml:space="preserve">WHEN JESUS IS ON THE THRONE THERE IS ALWAYS </w:t>
      </w:r>
      <w:r w:rsidRPr="00E47998">
        <w:rPr>
          <w:rFonts w:ascii="Avenir Book" w:hAnsi="Avenir Book"/>
          <w:b/>
          <w:color w:val="000000" w:themeColor="text1"/>
          <w:szCs w:val="20"/>
          <w:u w:val="single"/>
        </w:rPr>
        <w:t>HOPE</w:t>
      </w:r>
    </w:p>
    <w:p w14:paraId="45300E9D" w14:textId="77777777" w:rsidR="00A83489" w:rsidRPr="00E47998" w:rsidRDefault="00A83489" w:rsidP="00B15886">
      <w:pPr>
        <w:pStyle w:val="p1"/>
        <w:rPr>
          <w:rFonts w:ascii="Avenir Book" w:hAnsi="Avenir Book"/>
          <w:b/>
          <w:bCs/>
          <w:i/>
          <w:color w:val="000000" w:themeColor="text1"/>
          <w:sz w:val="20"/>
          <w:szCs w:val="20"/>
        </w:rPr>
      </w:pPr>
    </w:p>
    <w:p w14:paraId="5FAD6531" w14:textId="77777777" w:rsidR="00E738A2" w:rsidRPr="00E47998" w:rsidRDefault="00E738A2" w:rsidP="00E738A2">
      <w:pPr>
        <w:rPr>
          <w:rFonts w:ascii="Cambria" w:hAnsi="Cambria"/>
          <w:b/>
          <w:bCs/>
          <w:color w:val="000000" w:themeColor="text1"/>
          <w:szCs w:val="20"/>
          <w:highlight w:val="yellow"/>
          <w:u w:val="single"/>
        </w:rPr>
      </w:pPr>
    </w:p>
    <w:p w14:paraId="1A0FDF92" w14:textId="77777777" w:rsidR="00E738A2" w:rsidRPr="00E47998" w:rsidRDefault="00E738A2" w:rsidP="003F223D">
      <w:pPr>
        <w:outlineLvl w:val="0"/>
        <w:rPr>
          <w:rFonts w:ascii="Avenir Book" w:hAnsi="Avenir Book"/>
          <w:b/>
          <w:bCs/>
          <w:color w:val="000000" w:themeColor="text1"/>
          <w:szCs w:val="20"/>
          <w:u w:val="single"/>
        </w:rPr>
      </w:pPr>
      <w:r w:rsidRPr="00E47998">
        <w:rPr>
          <w:rFonts w:ascii="Avenir Book" w:hAnsi="Avenir Book"/>
          <w:b/>
          <w:bCs/>
          <w:color w:val="000000" w:themeColor="text1"/>
          <w:szCs w:val="20"/>
          <w:u w:val="single"/>
        </w:rPr>
        <w:t>HOPE KILLERS</w:t>
      </w:r>
    </w:p>
    <w:p w14:paraId="6E00A48D" w14:textId="77777777" w:rsidR="00E738A2" w:rsidRPr="00E47998" w:rsidRDefault="00E738A2" w:rsidP="00E738A2">
      <w:pPr>
        <w:rPr>
          <w:rFonts w:ascii="Avenir Book" w:hAnsi="Avenir Book"/>
          <w:b/>
          <w:bCs/>
          <w:color w:val="000000" w:themeColor="text1"/>
          <w:szCs w:val="20"/>
          <w:u w:val="single"/>
        </w:rPr>
      </w:pPr>
    </w:p>
    <w:p w14:paraId="29B59E20" w14:textId="77777777" w:rsidR="004D1E90" w:rsidRDefault="006829D6" w:rsidP="004D1E90">
      <w:pPr>
        <w:pStyle w:val="ListParagraph"/>
        <w:numPr>
          <w:ilvl w:val="0"/>
          <w:numId w:val="1"/>
        </w:numPr>
        <w:ind w:left="360"/>
        <w:rPr>
          <w:rFonts w:ascii="Avenir Book" w:hAnsi="Avenir Book"/>
          <w:b/>
          <w:bCs/>
          <w:color w:val="000000" w:themeColor="text1"/>
          <w:szCs w:val="20"/>
          <w:u w:val="single"/>
        </w:rPr>
      </w:pPr>
      <w:r w:rsidRPr="00E47998">
        <w:rPr>
          <w:rFonts w:ascii="Avenir Book" w:hAnsi="Avenir Book"/>
          <w:b/>
          <w:bCs/>
          <w:color w:val="000000" w:themeColor="text1"/>
          <w:szCs w:val="20"/>
          <w:u w:val="single"/>
        </w:rPr>
        <w:t xml:space="preserve">CATASTROPHIZING </w:t>
      </w:r>
    </w:p>
    <w:p w14:paraId="377FF07E" w14:textId="77777777" w:rsidR="007A2F39" w:rsidRPr="007A2F39" w:rsidRDefault="007A2F39" w:rsidP="007A2F39">
      <w:pPr>
        <w:rPr>
          <w:rFonts w:ascii="Avenir Book" w:hAnsi="Avenir Book"/>
          <w:b/>
          <w:bCs/>
          <w:color w:val="000000" w:themeColor="text1"/>
          <w:szCs w:val="20"/>
          <w:u w:val="single"/>
        </w:rPr>
      </w:pPr>
    </w:p>
    <w:p w14:paraId="4239D476" w14:textId="77777777" w:rsidR="007A2F39" w:rsidRPr="00756579" w:rsidRDefault="007A2F39" w:rsidP="007A2F39">
      <w:pPr>
        <w:pStyle w:val="p1"/>
        <w:ind w:left="360"/>
        <w:rPr>
          <w:rFonts w:ascii="Cambria" w:hAnsi="Cambria"/>
          <w:b/>
          <w:i/>
          <w:color w:val="984806" w:themeColor="accent6" w:themeShade="80"/>
          <w:sz w:val="20"/>
          <w:szCs w:val="20"/>
        </w:rPr>
      </w:pPr>
      <w:r w:rsidRPr="00756579">
        <w:rPr>
          <w:rStyle w:val="s1"/>
          <w:rFonts w:ascii="Cambria" w:hAnsi="Cambria"/>
          <w:b/>
          <w:bCs/>
          <w:sz w:val="20"/>
          <w:szCs w:val="20"/>
        </w:rPr>
        <w:t>Matthew 24:36 (ESV</w:t>
      </w:r>
      <w:r w:rsidRPr="00756579">
        <w:rPr>
          <w:rStyle w:val="s1"/>
          <w:rFonts w:ascii="Cambria" w:hAnsi="Cambria"/>
          <w:b/>
          <w:bCs/>
          <w:sz w:val="20"/>
          <w:szCs w:val="20"/>
          <w:vertAlign w:val="superscript"/>
        </w:rPr>
        <w:t>) </w:t>
      </w:r>
      <w:r w:rsidRPr="007A2F39">
        <w:rPr>
          <w:rFonts w:ascii="Cambria" w:hAnsi="Cambria"/>
          <w:i/>
          <w:color w:val="000000" w:themeColor="text1"/>
          <w:sz w:val="20"/>
          <w:szCs w:val="20"/>
        </w:rPr>
        <w:t>“But concerning that day and hour no one knows, not even the angels of heaven, nor the Son, but the Father only.”</w:t>
      </w:r>
    </w:p>
    <w:p w14:paraId="3F987FAB" w14:textId="77777777" w:rsidR="00E738A2" w:rsidRPr="00E47998" w:rsidRDefault="00E738A2" w:rsidP="00E738A2">
      <w:pPr>
        <w:rPr>
          <w:rFonts w:ascii="Avenir Book" w:hAnsi="Avenir Book"/>
          <w:b/>
          <w:bCs/>
          <w:color w:val="000000" w:themeColor="text1"/>
          <w:szCs w:val="20"/>
          <w:u w:val="single"/>
        </w:rPr>
      </w:pPr>
    </w:p>
    <w:p w14:paraId="5866A3ED" w14:textId="77777777" w:rsidR="004D1E90" w:rsidRPr="00E47998" w:rsidRDefault="004D1E90" w:rsidP="00E738A2">
      <w:pPr>
        <w:rPr>
          <w:rFonts w:ascii="Avenir Book" w:hAnsi="Avenir Book"/>
          <w:b/>
          <w:bCs/>
          <w:color w:val="000000" w:themeColor="text1"/>
          <w:szCs w:val="20"/>
          <w:u w:val="single"/>
        </w:rPr>
      </w:pPr>
    </w:p>
    <w:p w14:paraId="74ABAF02" w14:textId="77777777" w:rsidR="006829D6" w:rsidRPr="00E47998" w:rsidRDefault="006829D6" w:rsidP="004D1E90">
      <w:pPr>
        <w:pStyle w:val="ListParagraph"/>
        <w:numPr>
          <w:ilvl w:val="0"/>
          <w:numId w:val="1"/>
        </w:numPr>
        <w:ind w:left="360"/>
        <w:rPr>
          <w:rFonts w:ascii="Avenir Book" w:hAnsi="Avenir Book"/>
          <w:b/>
          <w:bCs/>
          <w:color w:val="000000" w:themeColor="text1"/>
          <w:szCs w:val="20"/>
          <w:u w:val="single"/>
        </w:rPr>
      </w:pPr>
      <w:r w:rsidRPr="00E47998">
        <w:rPr>
          <w:rFonts w:ascii="Avenir Book" w:hAnsi="Avenir Book"/>
          <w:b/>
          <w:bCs/>
          <w:color w:val="000000" w:themeColor="text1"/>
          <w:szCs w:val="20"/>
          <w:u w:val="single"/>
        </w:rPr>
        <w:t>SPIR</w:t>
      </w:r>
      <w:r w:rsidR="004E064F">
        <w:rPr>
          <w:rFonts w:ascii="Avenir Book" w:hAnsi="Avenir Book"/>
          <w:b/>
          <w:bCs/>
          <w:color w:val="000000" w:themeColor="text1"/>
          <w:szCs w:val="20"/>
          <w:u w:val="single"/>
        </w:rPr>
        <w:t>ITU</w:t>
      </w:r>
      <w:r w:rsidRPr="00E47998">
        <w:rPr>
          <w:rFonts w:ascii="Avenir Book" w:hAnsi="Avenir Book"/>
          <w:b/>
          <w:bCs/>
          <w:color w:val="000000" w:themeColor="text1"/>
          <w:szCs w:val="20"/>
          <w:u w:val="single"/>
        </w:rPr>
        <w:t>AL MYOPIA</w:t>
      </w:r>
      <w:r w:rsidR="004D1E90" w:rsidRPr="00E47998">
        <w:rPr>
          <w:rFonts w:ascii="Avenir Book" w:hAnsi="Avenir Book"/>
          <w:b/>
          <w:bCs/>
          <w:color w:val="000000" w:themeColor="text1"/>
          <w:szCs w:val="20"/>
        </w:rPr>
        <w:t xml:space="preserve"> </w:t>
      </w:r>
    </w:p>
    <w:p w14:paraId="7965DFDA" w14:textId="77777777" w:rsidR="007A2F39" w:rsidRPr="007A2F39" w:rsidRDefault="007A2F39" w:rsidP="007A2F39">
      <w:pPr>
        <w:rPr>
          <w:rFonts w:ascii="Avenir Book" w:hAnsi="Avenir Book"/>
          <w:b/>
          <w:bCs/>
          <w:color w:val="000000" w:themeColor="text1"/>
        </w:rPr>
      </w:pPr>
    </w:p>
    <w:p w14:paraId="54499F69" w14:textId="77777777" w:rsidR="006829D6" w:rsidRPr="007A2F39" w:rsidRDefault="004D1E90" w:rsidP="006829D6">
      <w:pPr>
        <w:pStyle w:val="ListParagraph"/>
        <w:numPr>
          <w:ilvl w:val="0"/>
          <w:numId w:val="31"/>
        </w:numPr>
        <w:rPr>
          <w:rFonts w:ascii="Avenir Book" w:hAnsi="Avenir Book"/>
          <w:b/>
          <w:bCs/>
          <w:color w:val="000000" w:themeColor="text1"/>
        </w:rPr>
      </w:pPr>
      <w:r w:rsidRPr="00E47998">
        <w:rPr>
          <w:rFonts w:ascii="Avenir Book" w:hAnsi="Avenir Book"/>
          <w:b/>
          <w:bCs/>
          <w:color w:val="000000" w:themeColor="text1"/>
        </w:rPr>
        <w:t>C</w:t>
      </w:r>
      <w:r w:rsidR="006829D6" w:rsidRPr="00E47998">
        <w:rPr>
          <w:rFonts w:ascii="Avenir Book" w:hAnsi="Avenir Book"/>
          <w:b/>
          <w:bCs/>
          <w:color w:val="000000" w:themeColor="text1"/>
        </w:rPr>
        <w:t xml:space="preserve">ure </w:t>
      </w:r>
      <w:r w:rsidRPr="00E47998">
        <w:rPr>
          <w:rFonts w:ascii="Avenir Book" w:hAnsi="Avenir Book"/>
          <w:b/>
          <w:bCs/>
          <w:color w:val="000000" w:themeColor="text1"/>
        </w:rPr>
        <w:t>= T</w:t>
      </w:r>
      <w:r w:rsidR="00461CA1">
        <w:rPr>
          <w:rFonts w:ascii="Avenir Book" w:hAnsi="Avenir Book"/>
          <w:b/>
          <w:bCs/>
          <w:color w:val="000000" w:themeColor="text1"/>
        </w:rPr>
        <w:t xml:space="preserve">he </w:t>
      </w:r>
      <w:r w:rsidR="006829D6" w:rsidRPr="00E47998">
        <w:rPr>
          <w:rFonts w:ascii="Avenir Book" w:hAnsi="Avenir Book"/>
          <w:b/>
          <w:bCs/>
          <w:color w:val="000000" w:themeColor="text1"/>
        </w:rPr>
        <w:t xml:space="preserve">lens of the </w:t>
      </w:r>
      <w:r w:rsidR="006829D6" w:rsidRPr="00E47998">
        <w:rPr>
          <w:rFonts w:ascii="Avenir Book" w:hAnsi="Avenir Book"/>
          <w:b/>
          <w:bCs/>
          <w:color w:val="000000" w:themeColor="text1"/>
          <w:u w:val="single"/>
        </w:rPr>
        <w:t>cross</w:t>
      </w:r>
      <w:r w:rsidR="006829D6" w:rsidRPr="00E47998">
        <w:rPr>
          <w:rFonts w:ascii="Avenir Book" w:hAnsi="Avenir Book"/>
          <w:b/>
          <w:bCs/>
          <w:color w:val="000000" w:themeColor="text1"/>
        </w:rPr>
        <w:t xml:space="preserve"> &amp; the </w:t>
      </w:r>
      <w:r w:rsidR="006829D6" w:rsidRPr="00E47998">
        <w:rPr>
          <w:rFonts w:ascii="Avenir Book" w:hAnsi="Avenir Book"/>
          <w:b/>
          <w:bCs/>
          <w:color w:val="000000" w:themeColor="text1"/>
          <w:u w:val="single"/>
        </w:rPr>
        <w:t>empty tomb</w:t>
      </w:r>
    </w:p>
    <w:p w14:paraId="27756AAB" w14:textId="77777777" w:rsidR="007A2F39" w:rsidRPr="007A2F39" w:rsidRDefault="007A2F39" w:rsidP="007A2F39">
      <w:pPr>
        <w:rPr>
          <w:rFonts w:ascii="Avenir Book" w:hAnsi="Avenir Book"/>
          <w:b/>
          <w:bCs/>
          <w:color w:val="000000" w:themeColor="text1"/>
        </w:rPr>
      </w:pPr>
    </w:p>
    <w:p w14:paraId="5E89EEB2" w14:textId="77777777" w:rsidR="006829D6" w:rsidRDefault="004121E6" w:rsidP="004121E6">
      <w:pPr>
        <w:pStyle w:val="p1"/>
        <w:ind w:left="360"/>
        <w:rPr>
          <w:rStyle w:val="apple-converted-space"/>
          <w:rFonts w:ascii="Cambria" w:hAnsi="Cambria"/>
          <w:i/>
          <w:color w:val="000000" w:themeColor="text1"/>
          <w:sz w:val="20"/>
          <w:szCs w:val="20"/>
        </w:rPr>
      </w:pPr>
      <w:r w:rsidRPr="004529F1">
        <w:rPr>
          <w:rFonts w:ascii="Cambria" w:hAnsi="Cambria"/>
          <w:b/>
          <w:sz w:val="20"/>
          <w:szCs w:val="20"/>
        </w:rPr>
        <w:t xml:space="preserve">Hebrews 12: 1-2 (ESV) </w:t>
      </w:r>
      <w:r w:rsidRPr="004121E6">
        <w:rPr>
          <w:rFonts w:ascii="Cambria" w:hAnsi="Cambria"/>
          <w:i/>
          <w:color w:val="000000" w:themeColor="text1"/>
          <w:sz w:val="20"/>
          <w:szCs w:val="20"/>
        </w:rPr>
        <w:t xml:space="preserve">…let us run with endurance the race that is set before us, </w:t>
      </w:r>
      <w:r w:rsidRPr="004121E6">
        <w:rPr>
          <w:rStyle w:val="s1"/>
          <w:rFonts w:ascii="Cambria" w:hAnsi="Cambria"/>
          <w:bCs/>
          <w:i/>
          <w:color w:val="000000" w:themeColor="text1"/>
          <w:sz w:val="20"/>
          <w:szCs w:val="20"/>
          <w:vertAlign w:val="superscript"/>
        </w:rPr>
        <w:t>2 </w:t>
      </w:r>
      <w:r w:rsidRPr="004121E6">
        <w:rPr>
          <w:rFonts w:ascii="Cambria" w:hAnsi="Cambria"/>
          <w:i/>
          <w:color w:val="000000" w:themeColor="text1"/>
          <w:sz w:val="20"/>
          <w:szCs w:val="20"/>
        </w:rPr>
        <w:t>looking to Jesus, the founder and perfecter of our faith, who for the joy that was set before him endured the cross, despising the shame, and is seated at the right hand of the throne of God.</w:t>
      </w:r>
      <w:r w:rsidRPr="004121E6">
        <w:rPr>
          <w:rStyle w:val="apple-converted-space"/>
          <w:rFonts w:ascii="Cambria" w:hAnsi="Cambria"/>
          <w:i/>
          <w:color w:val="000000" w:themeColor="text1"/>
          <w:sz w:val="20"/>
          <w:szCs w:val="20"/>
        </w:rPr>
        <w:t> </w:t>
      </w:r>
    </w:p>
    <w:p w14:paraId="6C9714ED" w14:textId="77777777" w:rsidR="004121E6" w:rsidRPr="004121E6" w:rsidRDefault="004121E6" w:rsidP="004121E6">
      <w:pPr>
        <w:pStyle w:val="p1"/>
        <w:ind w:left="360"/>
        <w:rPr>
          <w:rFonts w:ascii="Cambria" w:hAnsi="Cambria"/>
          <w:i/>
          <w:color w:val="000000" w:themeColor="text1"/>
          <w:sz w:val="20"/>
          <w:szCs w:val="20"/>
        </w:rPr>
      </w:pPr>
    </w:p>
    <w:p w14:paraId="7B0AC85F" w14:textId="77777777" w:rsidR="004D1E90" w:rsidRPr="00E47998" w:rsidRDefault="004D1E90" w:rsidP="006829D6">
      <w:pPr>
        <w:rPr>
          <w:rFonts w:ascii="Avenir Book" w:hAnsi="Avenir Book"/>
          <w:b/>
          <w:bCs/>
          <w:color w:val="FF0000"/>
        </w:rPr>
      </w:pPr>
    </w:p>
    <w:p w14:paraId="67B5E383" w14:textId="77777777" w:rsidR="006829D6" w:rsidRPr="00E47998" w:rsidRDefault="006829D6" w:rsidP="004D1E90">
      <w:pPr>
        <w:pStyle w:val="ListParagraph"/>
        <w:numPr>
          <w:ilvl w:val="0"/>
          <w:numId w:val="33"/>
        </w:numPr>
        <w:ind w:left="360"/>
        <w:rPr>
          <w:rFonts w:ascii="Avenir Book" w:hAnsi="Avenir Book"/>
          <w:b/>
          <w:bCs/>
          <w:color w:val="000000" w:themeColor="text1"/>
          <w:szCs w:val="20"/>
          <w:u w:val="single"/>
        </w:rPr>
      </w:pPr>
      <w:r w:rsidRPr="00E47998">
        <w:rPr>
          <w:rFonts w:ascii="Avenir Book" w:hAnsi="Avenir Book"/>
          <w:b/>
          <w:bCs/>
          <w:color w:val="000000" w:themeColor="text1"/>
          <w:szCs w:val="20"/>
          <w:u w:val="single"/>
        </w:rPr>
        <w:t>SPIR</w:t>
      </w:r>
      <w:r w:rsidR="004E064F">
        <w:rPr>
          <w:rFonts w:ascii="Avenir Book" w:hAnsi="Avenir Book"/>
          <w:b/>
          <w:bCs/>
          <w:color w:val="000000" w:themeColor="text1"/>
          <w:szCs w:val="20"/>
          <w:u w:val="single"/>
        </w:rPr>
        <w:t>ITUAL</w:t>
      </w:r>
      <w:r w:rsidRPr="00E47998">
        <w:rPr>
          <w:rFonts w:ascii="Avenir Book" w:hAnsi="Avenir Book"/>
          <w:b/>
          <w:bCs/>
          <w:color w:val="000000" w:themeColor="text1"/>
          <w:szCs w:val="20"/>
          <w:u w:val="single"/>
        </w:rPr>
        <w:t xml:space="preserve"> AMNESIA </w:t>
      </w:r>
    </w:p>
    <w:p w14:paraId="47E6144C" w14:textId="77777777" w:rsidR="006829D6" w:rsidRPr="00E47998" w:rsidRDefault="006829D6" w:rsidP="006829D6">
      <w:pPr>
        <w:rPr>
          <w:rFonts w:ascii="Avenir Book" w:hAnsi="Avenir Book"/>
          <w:b/>
          <w:bCs/>
          <w:color w:val="000000" w:themeColor="text1"/>
          <w:szCs w:val="20"/>
          <w:u w:val="single"/>
        </w:rPr>
      </w:pPr>
    </w:p>
    <w:p w14:paraId="60A57D2D" w14:textId="77777777" w:rsidR="006829D6" w:rsidRDefault="004D1E90" w:rsidP="006829D6">
      <w:pPr>
        <w:pStyle w:val="ListParagraph"/>
        <w:numPr>
          <w:ilvl w:val="0"/>
          <w:numId w:val="30"/>
        </w:numPr>
        <w:rPr>
          <w:rFonts w:ascii="Avenir Book" w:hAnsi="Avenir Book"/>
          <w:b/>
          <w:bCs/>
          <w:color w:val="000000" w:themeColor="text1"/>
          <w:szCs w:val="20"/>
          <w:u w:val="single"/>
        </w:rPr>
      </w:pPr>
      <w:r w:rsidRPr="00E47998">
        <w:rPr>
          <w:rFonts w:ascii="Avenir Book" w:hAnsi="Avenir Book"/>
          <w:b/>
          <w:bCs/>
          <w:color w:val="000000" w:themeColor="text1"/>
          <w:szCs w:val="20"/>
        </w:rPr>
        <w:t>Cure</w:t>
      </w:r>
      <w:r w:rsidR="006829D6" w:rsidRPr="00E47998">
        <w:rPr>
          <w:rFonts w:ascii="Avenir Book" w:hAnsi="Avenir Book"/>
          <w:b/>
          <w:bCs/>
          <w:color w:val="000000" w:themeColor="text1"/>
          <w:szCs w:val="20"/>
        </w:rPr>
        <w:t xml:space="preserve"> </w:t>
      </w:r>
      <w:r w:rsidRPr="00E47998">
        <w:rPr>
          <w:rFonts w:ascii="Avenir Book" w:hAnsi="Avenir Book"/>
          <w:b/>
          <w:bCs/>
          <w:color w:val="000000" w:themeColor="text1"/>
          <w:szCs w:val="20"/>
        </w:rPr>
        <w:t xml:space="preserve">= </w:t>
      </w:r>
      <w:r w:rsidR="006829D6" w:rsidRPr="00E47998">
        <w:rPr>
          <w:rFonts w:ascii="Avenir Book" w:hAnsi="Avenir Book"/>
          <w:b/>
          <w:bCs/>
          <w:color w:val="000000" w:themeColor="text1"/>
          <w:szCs w:val="20"/>
          <w:u w:val="single"/>
        </w:rPr>
        <w:t>Gratitude</w:t>
      </w:r>
    </w:p>
    <w:p w14:paraId="47C011D2" w14:textId="77777777" w:rsidR="004121E6" w:rsidRPr="004121E6" w:rsidRDefault="004121E6" w:rsidP="004121E6">
      <w:pPr>
        <w:rPr>
          <w:rFonts w:ascii="Avenir Book" w:hAnsi="Avenir Book"/>
          <w:b/>
          <w:bCs/>
          <w:color w:val="000000" w:themeColor="text1"/>
          <w:szCs w:val="20"/>
          <w:u w:val="single"/>
        </w:rPr>
      </w:pPr>
    </w:p>
    <w:p w14:paraId="2E788367" w14:textId="77777777" w:rsidR="006829D6" w:rsidRPr="004121E6" w:rsidRDefault="004121E6" w:rsidP="004121E6">
      <w:pPr>
        <w:pStyle w:val="p1"/>
        <w:ind w:left="360"/>
        <w:rPr>
          <w:rFonts w:ascii="Cambria" w:hAnsi="Cambria"/>
          <w:i/>
          <w:color w:val="000000" w:themeColor="text1"/>
          <w:sz w:val="20"/>
          <w:szCs w:val="20"/>
        </w:rPr>
      </w:pPr>
      <w:r w:rsidRPr="00DF185D">
        <w:rPr>
          <w:rStyle w:val="s1"/>
          <w:rFonts w:ascii="Cambria" w:hAnsi="Cambria"/>
          <w:b/>
          <w:bCs/>
          <w:sz w:val="20"/>
          <w:szCs w:val="20"/>
        </w:rPr>
        <w:t>1 Thessalonians 5:16-18 (ESV</w:t>
      </w:r>
      <w:r w:rsidRPr="00DF185D">
        <w:rPr>
          <w:rStyle w:val="s1"/>
          <w:rFonts w:ascii="Cambria" w:hAnsi="Cambria"/>
          <w:b/>
          <w:bCs/>
          <w:sz w:val="20"/>
          <w:szCs w:val="20"/>
          <w:vertAlign w:val="superscript"/>
        </w:rPr>
        <w:t xml:space="preserve">) </w:t>
      </w:r>
      <w:r w:rsidRPr="004121E6">
        <w:rPr>
          <w:rStyle w:val="s1"/>
          <w:rFonts w:ascii="Cambria" w:hAnsi="Cambria"/>
          <w:bCs/>
          <w:i/>
          <w:color w:val="000000" w:themeColor="text1"/>
          <w:sz w:val="20"/>
          <w:szCs w:val="20"/>
          <w:vertAlign w:val="superscript"/>
        </w:rPr>
        <w:t>16 </w:t>
      </w:r>
      <w:r w:rsidRPr="004121E6">
        <w:rPr>
          <w:rFonts w:ascii="Cambria" w:hAnsi="Cambria"/>
          <w:i/>
          <w:color w:val="000000" w:themeColor="text1"/>
          <w:sz w:val="20"/>
          <w:szCs w:val="20"/>
        </w:rPr>
        <w:t xml:space="preserve">Rejoice always, </w:t>
      </w:r>
      <w:r w:rsidRPr="004121E6">
        <w:rPr>
          <w:rStyle w:val="s1"/>
          <w:rFonts w:ascii="Cambria" w:hAnsi="Cambria"/>
          <w:bCs/>
          <w:i/>
          <w:color w:val="000000" w:themeColor="text1"/>
          <w:sz w:val="20"/>
          <w:szCs w:val="20"/>
          <w:vertAlign w:val="superscript"/>
        </w:rPr>
        <w:t>17 </w:t>
      </w:r>
      <w:r w:rsidRPr="004121E6">
        <w:rPr>
          <w:rFonts w:ascii="Cambria" w:hAnsi="Cambria"/>
          <w:i/>
          <w:color w:val="000000" w:themeColor="text1"/>
          <w:sz w:val="20"/>
          <w:szCs w:val="20"/>
        </w:rPr>
        <w:t xml:space="preserve">pray without ceasing, </w:t>
      </w:r>
      <w:r w:rsidRPr="004121E6">
        <w:rPr>
          <w:rStyle w:val="s1"/>
          <w:rFonts w:ascii="Cambria" w:hAnsi="Cambria"/>
          <w:bCs/>
          <w:i/>
          <w:color w:val="000000" w:themeColor="text1"/>
          <w:sz w:val="20"/>
          <w:szCs w:val="20"/>
          <w:vertAlign w:val="superscript"/>
        </w:rPr>
        <w:t>18 </w:t>
      </w:r>
      <w:r w:rsidRPr="004121E6">
        <w:rPr>
          <w:rFonts w:ascii="Cambria" w:hAnsi="Cambria"/>
          <w:i/>
          <w:color w:val="000000" w:themeColor="text1"/>
          <w:sz w:val="20"/>
          <w:szCs w:val="20"/>
        </w:rPr>
        <w:t>give thanks in all circumstances; for this is the will of God in Christ Jesus for you</w:t>
      </w:r>
    </w:p>
    <w:p w14:paraId="6055BF49" w14:textId="77777777" w:rsidR="004D1E90" w:rsidRPr="00E47998" w:rsidRDefault="004D1E90" w:rsidP="006829D6">
      <w:pPr>
        <w:rPr>
          <w:rFonts w:ascii="Avenir Book" w:hAnsi="Avenir Book"/>
          <w:b/>
          <w:bCs/>
          <w:color w:val="000000" w:themeColor="text1"/>
          <w:szCs w:val="20"/>
        </w:rPr>
      </w:pPr>
    </w:p>
    <w:p w14:paraId="54984E8D" w14:textId="77777777" w:rsidR="006829D6" w:rsidRDefault="006829D6" w:rsidP="004D1E90">
      <w:pPr>
        <w:pStyle w:val="ListParagraph"/>
        <w:numPr>
          <w:ilvl w:val="0"/>
          <w:numId w:val="33"/>
        </w:numPr>
        <w:ind w:left="360"/>
        <w:rPr>
          <w:rFonts w:ascii="Avenir Book" w:hAnsi="Avenir Book"/>
          <w:b/>
          <w:bCs/>
          <w:color w:val="000000" w:themeColor="text1"/>
          <w:szCs w:val="20"/>
          <w:u w:val="single"/>
        </w:rPr>
      </w:pPr>
      <w:r w:rsidRPr="00E47998">
        <w:rPr>
          <w:rFonts w:ascii="Avenir Book" w:hAnsi="Avenir Book"/>
          <w:b/>
          <w:bCs/>
          <w:color w:val="000000" w:themeColor="text1"/>
          <w:szCs w:val="20"/>
          <w:u w:val="single"/>
        </w:rPr>
        <w:t xml:space="preserve">BANDWAGONS  </w:t>
      </w:r>
    </w:p>
    <w:p w14:paraId="720A5ACD" w14:textId="77777777" w:rsidR="004121E6" w:rsidRPr="004121E6" w:rsidRDefault="004121E6" w:rsidP="004121E6">
      <w:pPr>
        <w:rPr>
          <w:rFonts w:ascii="Avenir Book" w:hAnsi="Avenir Book"/>
          <w:b/>
          <w:bCs/>
          <w:color w:val="000000" w:themeColor="text1"/>
          <w:szCs w:val="20"/>
          <w:u w:val="single"/>
        </w:rPr>
      </w:pPr>
    </w:p>
    <w:p w14:paraId="124A53AD" w14:textId="77777777" w:rsidR="004121E6" w:rsidRPr="004121E6" w:rsidRDefault="004121E6" w:rsidP="004121E6">
      <w:pPr>
        <w:pStyle w:val="p1"/>
        <w:ind w:left="360"/>
        <w:jc w:val="left"/>
        <w:rPr>
          <w:rFonts w:ascii="Cambria" w:hAnsi="Cambria"/>
          <w:i/>
          <w:color w:val="000000" w:themeColor="text1"/>
          <w:sz w:val="20"/>
          <w:szCs w:val="20"/>
        </w:rPr>
      </w:pPr>
      <w:r w:rsidRPr="003E151B">
        <w:rPr>
          <w:rStyle w:val="s1"/>
          <w:rFonts w:ascii="Cambria" w:hAnsi="Cambria"/>
          <w:b/>
          <w:bCs/>
          <w:sz w:val="20"/>
          <w:szCs w:val="20"/>
        </w:rPr>
        <w:t xml:space="preserve">2 Timothy 4:3(ESV) </w:t>
      </w:r>
      <w:r w:rsidRPr="004121E6">
        <w:rPr>
          <w:rStyle w:val="s1"/>
          <w:rFonts w:ascii="Cambria" w:hAnsi="Cambria"/>
          <w:bCs/>
          <w:i/>
          <w:color w:val="000000" w:themeColor="text1"/>
          <w:sz w:val="20"/>
          <w:szCs w:val="20"/>
        </w:rPr>
        <w:t>“</w:t>
      </w:r>
      <w:r w:rsidRPr="004121E6">
        <w:rPr>
          <w:rFonts w:ascii="Cambria" w:hAnsi="Cambria"/>
          <w:i/>
          <w:color w:val="000000" w:themeColor="text1"/>
          <w:sz w:val="20"/>
          <w:szCs w:val="20"/>
        </w:rPr>
        <w:t>For the time is coming when people will not endure sound teaching, but having itching ears they will accumulate for themselves teachers to suit their own passions…”</w:t>
      </w:r>
    </w:p>
    <w:p w14:paraId="4878C839" w14:textId="77777777" w:rsidR="006829D6" w:rsidRPr="00E47998" w:rsidRDefault="006829D6" w:rsidP="006829D6">
      <w:pPr>
        <w:rPr>
          <w:rFonts w:ascii="Avenir Book" w:hAnsi="Avenir Book"/>
          <w:b/>
          <w:bCs/>
          <w:color w:val="000000" w:themeColor="text1"/>
          <w:szCs w:val="20"/>
          <w:u w:val="single"/>
        </w:rPr>
      </w:pPr>
    </w:p>
    <w:p w14:paraId="5CA60B45" w14:textId="77777777" w:rsidR="006829D6" w:rsidRPr="00E47998" w:rsidRDefault="004D1E90" w:rsidP="004D1E90">
      <w:pPr>
        <w:pStyle w:val="ListParagraph"/>
        <w:numPr>
          <w:ilvl w:val="0"/>
          <w:numId w:val="35"/>
        </w:numPr>
        <w:rPr>
          <w:rFonts w:ascii="Avenir Book" w:hAnsi="Avenir Book"/>
          <w:b/>
          <w:bCs/>
          <w:color w:val="000000" w:themeColor="text1"/>
          <w:szCs w:val="20"/>
          <w:u w:val="single"/>
        </w:rPr>
      </w:pPr>
      <w:r w:rsidRPr="00E47998">
        <w:rPr>
          <w:rFonts w:ascii="Avenir Book" w:hAnsi="Avenir Book"/>
          <w:b/>
          <w:bCs/>
          <w:color w:val="000000" w:themeColor="text1"/>
          <w:szCs w:val="20"/>
          <w:u w:val="single"/>
        </w:rPr>
        <w:t xml:space="preserve">Politics </w:t>
      </w:r>
    </w:p>
    <w:p w14:paraId="690B4ABA" w14:textId="77777777" w:rsidR="004D1E90" w:rsidRPr="00E47998" w:rsidRDefault="004D1E90" w:rsidP="004D1E90">
      <w:pPr>
        <w:rPr>
          <w:rFonts w:ascii="Avenir Book" w:hAnsi="Avenir Book"/>
          <w:b/>
          <w:bCs/>
          <w:color w:val="000000" w:themeColor="text1"/>
          <w:szCs w:val="20"/>
        </w:rPr>
      </w:pPr>
    </w:p>
    <w:p w14:paraId="713EBAA7" w14:textId="77777777" w:rsidR="00E738A2" w:rsidRPr="00E47998" w:rsidRDefault="006829D6" w:rsidP="004D1E90">
      <w:pPr>
        <w:pStyle w:val="ListParagraph"/>
        <w:numPr>
          <w:ilvl w:val="0"/>
          <w:numId w:val="35"/>
        </w:numPr>
        <w:rPr>
          <w:rFonts w:ascii="Avenir Book" w:hAnsi="Avenir Book"/>
          <w:b/>
          <w:bCs/>
          <w:i/>
          <w:color w:val="000000" w:themeColor="text1"/>
          <w:szCs w:val="20"/>
          <w:u w:val="single"/>
        </w:rPr>
      </w:pPr>
      <w:r w:rsidRPr="00E47998">
        <w:rPr>
          <w:rFonts w:ascii="Avenir Book" w:hAnsi="Avenir Book"/>
          <w:b/>
          <w:bCs/>
          <w:color w:val="000000" w:themeColor="text1"/>
          <w:szCs w:val="20"/>
          <w:u w:val="single"/>
        </w:rPr>
        <w:t xml:space="preserve">Ministry on </w:t>
      </w:r>
      <w:r w:rsidR="004121E6">
        <w:rPr>
          <w:rFonts w:ascii="Avenir Book" w:hAnsi="Avenir Book"/>
          <w:b/>
          <w:bCs/>
          <w:color w:val="000000" w:themeColor="text1"/>
          <w:szCs w:val="20"/>
          <w:u w:val="single"/>
        </w:rPr>
        <w:t>S</w:t>
      </w:r>
      <w:r w:rsidRPr="00E47998">
        <w:rPr>
          <w:rFonts w:ascii="Avenir Book" w:hAnsi="Avenir Book"/>
          <w:b/>
          <w:bCs/>
          <w:color w:val="000000" w:themeColor="text1"/>
          <w:szCs w:val="20"/>
          <w:u w:val="single"/>
        </w:rPr>
        <w:t xml:space="preserve">teroids </w:t>
      </w:r>
    </w:p>
    <w:sectPr w:rsidR="00E738A2" w:rsidRPr="00E47998" w:rsidSect="00315AD4">
      <w:pgSz w:w="15840" w:h="12240" w:orient="landscape"/>
      <w:pgMar w:top="630" w:right="720" w:bottom="540" w:left="720" w:header="720" w:footer="720" w:gutter="0"/>
      <w:cols w:num="2" w:space="9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4A90C" w14:textId="77777777" w:rsidR="00265055" w:rsidRDefault="00265055" w:rsidP="00E635A7">
      <w:r>
        <w:separator/>
      </w:r>
    </w:p>
  </w:endnote>
  <w:endnote w:type="continuationSeparator" w:id="0">
    <w:p w14:paraId="5E46FBCF" w14:textId="77777777" w:rsidR="00265055" w:rsidRDefault="00265055"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auto"/>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Avenir Book">
    <w:panose1 w:val="02000503020000020003"/>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B9D4B" w14:textId="77777777" w:rsidR="00265055" w:rsidRDefault="00265055" w:rsidP="00E635A7">
      <w:r>
        <w:separator/>
      </w:r>
    </w:p>
  </w:footnote>
  <w:footnote w:type="continuationSeparator" w:id="0">
    <w:p w14:paraId="3510D136" w14:textId="77777777" w:rsidR="00265055" w:rsidRDefault="00265055"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30433"/>
    <w:multiLevelType w:val="hybridMultilevel"/>
    <w:tmpl w:val="B00C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70DD8"/>
    <w:multiLevelType w:val="hybridMultilevel"/>
    <w:tmpl w:val="806899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921A4"/>
    <w:multiLevelType w:val="hybridMultilevel"/>
    <w:tmpl w:val="0548D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74F08"/>
    <w:multiLevelType w:val="hybridMultilevel"/>
    <w:tmpl w:val="32EA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26BE4"/>
    <w:multiLevelType w:val="hybridMultilevel"/>
    <w:tmpl w:val="C25A73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A5D38"/>
    <w:multiLevelType w:val="hybridMultilevel"/>
    <w:tmpl w:val="8EEA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A69D3"/>
    <w:multiLevelType w:val="hybridMultilevel"/>
    <w:tmpl w:val="24D09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C363EC"/>
    <w:multiLevelType w:val="hybridMultilevel"/>
    <w:tmpl w:val="680AB844"/>
    <w:lvl w:ilvl="0" w:tplc="0409000B">
      <w:start w:val="1"/>
      <w:numFmt w:val="bullet"/>
      <w:lvlText w:val=""/>
      <w:lvlJc w:val="left"/>
      <w:pPr>
        <w:ind w:left="120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E740E"/>
    <w:multiLevelType w:val="hybridMultilevel"/>
    <w:tmpl w:val="0F20BC4C"/>
    <w:lvl w:ilvl="0" w:tplc="0409000B">
      <w:start w:val="1"/>
      <w:numFmt w:val="bulle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nsid w:val="1F1060A3"/>
    <w:multiLevelType w:val="hybridMultilevel"/>
    <w:tmpl w:val="25F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40C52"/>
    <w:multiLevelType w:val="hybridMultilevel"/>
    <w:tmpl w:val="CA50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B6CF9"/>
    <w:multiLevelType w:val="hybridMultilevel"/>
    <w:tmpl w:val="D88C0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631AC"/>
    <w:multiLevelType w:val="hybridMultilevel"/>
    <w:tmpl w:val="3BBE4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4187D"/>
    <w:multiLevelType w:val="hybridMultilevel"/>
    <w:tmpl w:val="BCA47A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2F4E1A"/>
    <w:multiLevelType w:val="hybridMultilevel"/>
    <w:tmpl w:val="967CB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4B7988"/>
    <w:multiLevelType w:val="hybridMultilevel"/>
    <w:tmpl w:val="372AC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E336A"/>
    <w:multiLevelType w:val="hybridMultilevel"/>
    <w:tmpl w:val="6206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F16CA"/>
    <w:multiLevelType w:val="hybridMultilevel"/>
    <w:tmpl w:val="DFC2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80B1C"/>
    <w:multiLevelType w:val="hybridMultilevel"/>
    <w:tmpl w:val="C1FA3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A5075C"/>
    <w:multiLevelType w:val="hybridMultilevel"/>
    <w:tmpl w:val="60C4C2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3B18CE"/>
    <w:multiLevelType w:val="hybridMultilevel"/>
    <w:tmpl w:val="7FC87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AC707A"/>
    <w:multiLevelType w:val="hybridMultilevel"/>
    <w:tmpl w:val="16088C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3A21A4"/>
    <w:multiLevelType w:val="hybridMultilevel"/>
    <w:tmpl w:val="2B327C50"/>
    <w:lvl w:ilvl="0" w:tplc="A21CA2BE">
      <w:start w:val="1"/>
      <w:numFmt w:val="bullet"/>
      <w:lvlText w:val=""/>
      <w:lvlJc w:val="left"/>
      <w:pPr>
        <w:ind w:left="540" w:hanging="360"/>
      </w:pPr>
      <w:rPr>
        <w:rFonts w:ascii="Wingdings" w:hAnsi="Wingdings"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51724790"/>
    <w:multiLevelType w:val="hybridMultilevel"/>
    <w:tmpl w:val="F736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3F1964"/>
    <w:multiLevelType w:val="hybridMultilevel"/>
    <w:tmpl w:val="93BE7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D220EC"/>
    <w:multiLevelType w:val="hybridMultilevel"/>
    <w:tmpl w:val="123A82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9E3824"/>
    <w:multiLevelType w:val="hybridMultilevel"/>
    <w:tmpl w:val="FCD2CC1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D45677"/>
    <w:multiLevelType w:val="hybridMultilevel"/>
    <w:tmpl w:val="48ECF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6254FD"/>
    <w:multiLevelType w:val="hybridMultilevel"/>
    <w:tmpl w:val="58E4B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B43BCE"/>
    <w:multiLevelType w:val="hybridMultilevel"/>
    <w:tmpl w:val="2B6894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70763F"/>
    <w:multiLevelType w:val="hybridMultilevel"/>
    <w:tmpl w:val="F394F75A"/>
    <w:lvl w:ilvl="0" w:tplc="D39CC07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B91D61"/>
    <w:multiLevelType w:val="hybridMultilevel"/>
    <w:tmpl w:val="D9564D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5156D0D"/>
    <w:multiLevelType w:val="hybridMultilevel"/>
    <w:tmpl w:val="C4C4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F4506A"/>
    <w:multiLevelType w:val="hybridMultilevel"/>
    <w:tmpl w:val="03CE6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614209"/>
    <w:multiLevelType w:val="hybridMultilevel"/>
    <w:tmpl w:val="15AA7E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F94BF7"/>
    <w:multiLevelType w:val="hybridMultilevel"/>
    <w:tmpl w:val="FC946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13"/>
  </w:num>
  <w:num w:numId="4">
    <w:abstractNumId w:val="12"/>
  </w:num>
  <w:num w:numId="5">
    <w:abstractNumId w:val="2"/>
  </w:num>
  <w:num w:numId="6">
    <w:abstractNumId w:val="18"/>
  </w:num>
  <w:num w:numId="7">
    <w:abstractNumId w:val="8"/>
  </w:num>
  <w:num w:numId="8">
    <w:abstractNumId w:val="7"/>
  </w:num>
  <w:num w:numId="9">
    <w:abstractNumId w:val="16"/>
  </w:num>
  <w:num w:numId="10">
    <w:abstractNumId w:val="29"/>
  </w:num>
  <w:num w:numId="11">
    <w:abstractNumId w:val="31"/>
  </w:num>
  <w:num w:numId="12">
    <w:abstractNumId w:val="10"/>
  </w:num>
  <w:num w:numId="13">
    <w:abstractNumId w:val="30"/>
  </w:num>
  <w:num w:numId="14">
    <w:abstractNumId w:val="25"/>
  </w:num>
  <w:num w:numId="15">
    <w:abstractNumId w:val="35"/>
  </w:num>
  <w:num w:numId="16">
    <w:abstractNumId w:val="28"/>
  </w:num>
  <w:num w:numId="17">
    <w:abstractNumId w:val="32"/>
  </w:num>
  <w:num w:numId="18">
    <w:abstractNumId w:val="5"/>
  </w:num>
  <w:num w:numId="19">
    <w:abstractNumId w:val="6"/>
  </w:num>
  <w:num w:numId="20">
    <w:abstractNumId w:val="14"/>
  </w:num>
  <w:num w:numId="21">
    <w:abstractNumId w:val="11"/>
  </w:num>
  <w:num w:numId="22">
    <w:abstractNumId w:val="24"/>
  </w:num>
  <w:num w:numId="23">
    <w:abstractNumId w:val="9"/>
  </w:num>
  <w:num w:numId="24">
    <w:abstractNumId w:val="20"/>
  </w:num>
  <w:num w:numId="25">
    <w:abstractNumId w:val="22"/>
  </w:num>
  <w:num w:numId="26">
    <w:abstractNumId w:val="21"/>
  </w:num>
  <w:num w:numId="27">
    <w:abstractNumId w:val="15"/>
  </w:num>
  <w:num w:numId="28">
    <w:abstractNumId w:val="4"/>
  </w:num>
  <w:num w:numId="29">
    <w:abstractNumId w:val="34"/>
  </w:num>
  <w:num w:numId="30">
    <w:abstractNumId w:val="23"/>
  </w:num>
  <w:num w:numId="31">
    <w:abstractNumId w:val="0"/>
  </w:num>
  <w:num w:numId="32">
    <w:abstractNumId w:val="17"/>
  </w:num>
  <w:num w:numId="33">
    <w:abstractNumId w:val="27"/>
  </w:num>
  <w:num w:numId="34">
    <w:abstractNumId w:val="26"/>
  </w:num>
  <w:num w:numId="35">
    <w:abstractNumId w:val="1"/>
  </w:num>
  <w:num w:numId="3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35A"/>
    <w:rsid w:val="00003709"/>
    <w:rsid w:val="00004102"/>
    <w:rsid w:val="00004DF8"/>
    <w:rsid w:val="00005630"/>
    <w:rsid w:val="00005749"/>
    <w:rsid w:val="000067CD"/>
    <w:rsid w:val="000109DD"/>
    <w:rsid w:val="000110F1"/>
    <w:rsid w:val="00011B0B"/>
    <w:rsid w:val="00012F02"/>
    <w:rsid w:val="00014E24"/>
    <w:rsid w:val="000171BC"/>
    <w:rsid w:val="00017430"/>
    <w:rsid w:val="0002095E"/>
    <w:rsid w:val="00021054"/>
    <w:rsid w:val="000243C4"/>
    <w:rsid w:val="00024538"/>
    <w:rsid w:val="00024B12"/>
    <w:rsid w:val="0002578C"/>
    <w:rsid w:val="00026BE1"/>
    <w:rsid w:val="00027B00"/>
    <w:rsid w:val="00027EDC"/>
    <w:rsid w:val="00030056"/>
    <w:rsid w:val="00030F68"/>
    <w:rsid w:val="00033BDB"/>
    <w:rsid w:val="00034B4E"/>
    <w:rsid w:val="00034BBB"/>
    <w:rsid w:val="00034EEF"/>
    <w:rsid w:val="00035B13"/>
    <w:rsid w:val="00035CAF"/>
    <w:rsid w:val="000362B8"/>
    <w:rsid w:val="00037777"/>
    <w:rsid w:val="00040E65"/>
    <w:rsid w:val="0004235B"/>
    <w:rsid w:val="00043E8F"/>
    <w:rsid w:val="00044486"/>
    <w:rsid w:val="000445B6"/>
    <w:rsid w:val="00045071"/>
    <w:rsid w:val="00046FC3"/>
    <w:rsid w:val="0005272F"/>
    <w:rsid w:val="00053834"/>
    <w:rsid w:val="000552B1"/>
    <w:rsid w:val="00056081"/>
    <w:rsid w:val="000572F9"/>
    <w:rsid w:val="00057600"/>
    <w:rsid w:val="00057B73"/>
    <w:rsid w:val="0006473F"/>
    <w:rsid w:val="00066500"/>
    <w:rsid w:val="00071A10"/>
    <w:rsid w:val="00071CF6"/>
    <w:rsid w:val="0007247A"/>
    <w:rsid w:val="00076F88"/>
    <w:rsid w:val="00082B10"/>
    <w:rsid w:val="00082EAA"/>
    <w:rsid w:val="00083862"/>
    <w:rsid w:val="0008386E"/>
    <w:rsid w:val="000841C0"/>
    <w:rsid w:val="00084537"/>
    <w:rsid w:val="000856A6"/>
    <w:rsid w:val="000877EB"/>
    <w:rsid w:val="00096025"/>
    <w:rsid w:val="000960FB"/>
    <w:rsid w:val="0009734E"/>
    <w:rsid w:val="000A00B4"/>
    <w:rsid w:val="000A4FE9"/>
    <w:rsid w:val="000A568C"/>
    <w:rsid w:val="000B2BAF"/>
    <w:rsid w:val="000B4A47"/>
    <w:rsid w:val="000B5E06"/>
    <w:rsid w:val="000B7537"/>
    <w:rsid w:val="000C5549"/>
    <w:rsid w:val="000C594C"/>
    <w:rsid w:val="000C603C"/>
    <w:rsid w:val="000C6796"/>
    <w:rsid w:val="000D034A"/>
    <w:rsid w:val="000D18B9"/>
    <w:rsid w:val="000D2181"/>
    <w:rsid w:val="000D3C2E"/>
    <w:rsid w:val="000D3E64"/>
    <w:rsid w:val="000D4312"/>
    <w:rsid w:val="000D51B7"/>
    <w:rsid w:val="000D5859"/>
    <w:rsid w:val="000D6C65"/>
    <w:rsid w:val="000E2FA9"/>
    <w:rsid w:val="000E36C1"/>
    <w:rsid w:val="000E3FFF"/>
    <w:rsid w:val="000E6105"/>
    <w:rsid w:val="000E690B"/>
    <w:rsid w:val="000E766C"/>
    <w:rsid w:val="000F180A"/>
    <w:rsid w:val="000F26FA"/>
    <w:rsid w:val="000F602D"/>
    <w:rsid w:val="000F6E4A"/>
    <w:rsid w:val="001019EA"/>
    <w:rsid w:val="001021A4"/>
    <w:rsid w:val="00102356"/>
    <w:rsid w:val="001110C8"/>
    <w:rsid w:val="00111E8F"/>
    <w:rsid w:val="00112055"/>
    <w:rsid w:val="0011497B"/>
    <w:rsid w:val="00115754"/>
    <w:rsid w:val="00120209"/>
    <w:rsid w:val="00122EF2"/>
    <w:rsid w:val="00124C3F"/>
    <w:rsid w:val="00124E41"/>
    <w:rsid w:val="00126695"/>
    <w:rsid w:val="00126D91"/>
    <w:rsid w:val="00130A0B"/>
    <w:rsid w:val="00130CA7"/>
    <w:rsid w:val="0013211E"/>
    <w:rsid w:val="00133797"/>
    <w:rsid w:val="00136F41"/>
    <w:rsid w:val="001378F6"/>
    <w:rsid w:val="00145536"/>
    <w:rsid w:val="00146318"/>
    <w:rsid w:val="0014679F"/>
    <w:rsid w:val="001500B8"/>
    <w:rsid w:val="0015477D"/>
    <w:rsid w:val="00160981"/>
    <w:rsid w:val="00166C6D"/>
    <w:rsid w:val="00167EEE"/>
    <w:rsid w:val="001723E0"/>
    <w:rsid w:val="001766AB"/>
    <w:rsid w:val="001803A7"/>
    <w:rsid w:val="001803E4"/>
    <w:rsid w:val="00182ADF"/>
    <w:rsid w:val="001842D8"/>
    <w:rsid w:val="00184A66"/>
    <w:rsid w:val="0018688E"/>
    <w:rsid w:val="00186C4D"/>
    <w:rsid w:val="001875FA"/>
    <w:rsid w:val="001920C8"/>
    <w:rsid w:val="0019308F"/>
    <w:rsid w:val="001A08CE"/>
    <w:rsid w:val="001A0963"/>
    <w:rsid w:val="001A11D6"/>
    <w:rsid w:val="001A59FA"/>
    <w:rsid w:val="001A5BB5"/>
    <w:rsid w:val="001A6B98"/>
    <w:rsid w:val="001A7BC2"/>
    <w:rsid w:val="001B05ED"/>
    <w:rsid w:val="001B4CDD"/>
    <w:rsid w:val="001B552E"/>
    <w:rsid w:val="001B5B8E"/>
    <w:rsid w:val="001C1D5F"/>
    <w:rsid w:val="001C2580"/>
    <w:rsid w:val="001C26A9"/>
    <w:rsid w:val="001C68DC"/>
    <w:rsid w:val="001D3332"/>
    <w:rsid w:val="001D393D"/>
    <w:rsid w:val="001D5CEC"/>
    <w:rsid w:val="001D708F"/>
    <w:rsid w:val="001E0D01"/>
    <w:rsid w:val="001E5ED6"/>
    <w:rsid w:val="001E703A"/>
    <w:rsid w:val="001E7902"/>
    <w:rsid w:val="001F06A4"/>
    <w:rsid w:val="001F1853"/>
    <w:rsid w:val="001F31C5"/>
    <w:rsid w:val="001F3676"/>
    <w:rsid w:val="001F76BF"/>
    <w:rsid w:val="001F77BC"/>
    <w:rsid w:val="00200564"/>
    <w:rsid w:val="00200D77"/>
    <w:rsid w:val="00201637"/>
    <w:rsid w:val="002031A4"/>
    <w:rsid w:val="00206EE6"/>
    <w:rsid w:val="00207BEF"/>
    <w:rsid w:val="00211569"/>
    <w:rsid w:val="0021636F"/>
    <w:rsid w:val="002172A8"/>
    <w:rsid w:val="002173F9"/>
    <w:rsid w:val="00221EDB"/>
    <w:rsid w:val="0022606C"/>
    <w:rsid w:val="0022625B"/>
    <w:rsid w:val="00227894"/>
    <w:rsid w:val="00227922"/>
    <w:rsid w:val="00230CA2"/>
    <w:rsid w:val="00232A3E"/>
    <w:rsid w:val="00235D1C"/>
    <w:rsid w:val="00242024"/>
    <w:rsid w:val="0024274E"/>
    <w:rsid w:val="00243068"/>
    <w:rsid w:val="00245A91"/>
    <w:rsid w:val="00245E4F"/>
    <w:rsid w:val="002504F0"/>
    <w:rsid w:val="00254BF1"/>
    <w:rsid w:val="00257257"/>
    <w:rsid w:val="00257F2B"/>
    <w:rsid w:val="00261F32"/>
    <w:rsid w:val="0026408C"/>
    <w:rsid w:val="00265055"/>
    <w:rsid w:val="00267119"/>
    <w:rsid w:val="00267E80"/>
    <w:rsid w:val="00275CDE"/>
    <w:rsid w:val="00277DC7"/>
    <w:rsid w:val="002810C2"/>
    <w:rsid w:val="00281EF3"/>
    <w:rsid w:val="00284C15"/>
    <w:rsid w:val="00285FED"/>
    <w:rsid w:val="0028642C"/>
    <w:rsid w:val="0029156D"/>
    <w:rsid w:val="00292C5F"/>
    <w:rsid w:val="00297580"/>
    <w:rsid w:val="002A0B22"/>
    <w:rsid w:val="002A7C28"/>
    <w:rsid w:val="002B0437"/>
    <w:rsid w:val="002B3847"/>
    <w:rsid w:val="002B384C"/>
    <w:rsid w:val="002B38C0"/>
    <w:rsid w:val="002B43B4"/>
    <w:rsid w:val="002B6E59"/>
    <w:rsid w:val="002C2383"/>
    <w:rsid w:val="002C23CF"/>
    <w:rsid w:val="002C25E4"/>
    <w:rsid w:val="002C42F3"/>
    <w:rsid w:val="002C4331"/>
    <w:rsid w:val="002C48C4"/>
    <w:rsid w:val="002C4B83"/>
    <w:rsid w:val="002C4EBF"/>
    <w:rsid w:val="002C62AA"/>
    <w:rsid w:val="002C7B44"/>
    <w:rsid w:val="002C7EA1"/>
    <w:rsid w:val="002D01DE"/>
    <w:rsid w:val="002D306C"/>
    <w:rsid w:val="002E32EE"/>
    <w:rsid w:val="002E385D"/>
    <w:rsid w:val="002E54F9"/>
    <w:rsid w:val="002E5747"/>
    <w:rsid w:val="002E5A58"/>
    <w:rsid w:val="002E790D"/>
    <w:rsid w:val="002F0CA8"/>
    <w:rsid w:val="002F33FD"/>
    <w:rsid w:val="002F37CD"/>
    <w:rsid w:val="002F5C68"/>
    <w:rsid w:val="002F62EC"/>
    <w:rsid w:val="002F64E4"/>
    <w:rsid w:val="002F712E"/>
    <w:rsid w:val="0030086B"/>
    <w:rsid w:val="00303EB3"/>
    <w:rsid w:val="00303EDB"/>
    <w:rsid w:val="00303F7A"/>
    <w:rsid w:val="003056D1"/>
    <w:rsid w:val="003070B5"/>
    <w:rsid w:val="00311C15"/>
    <w:rsid w:val="00313BFB"/>
    <w:rsid w:val="003144C3"/>
    <w:rsid w:val="00315048"/>
    <w:rsid w:val="00315AD4"/>
    <w:rsid w:val="003174B5"/>
    <w:rsid w:val="00321862"/>
    <w:rsid w:val="003234A0"/>
    <w:rsid w:val="00323602"/>
    <w:rsid w:val="00323DBE"/>
    <w:rsid w:val="00330F07"/>
    <w:rsid w:val="00332060"/>
    <w:rsid w:val="00333027"/>
    <w:rsid w:val="003342D7"/>
    <w:rsid w:val="003356EE"/>
    <w:rsid w:val="00341BDD"/>
    <w:rsid w:val="00342308"/>
    <w:rsid w:val="00343331"/>
    <w:rsid w:val="00344CB2"/>
    <w:rsid w:val="00347A91"/>
    <w:rsid w:val="00352CBA"/>
    <w:rsid w:val="003536C9"/>
    <w:rsid w:val="00353743"/>
    <w:rsid w:val="0035524F"/>
    <w:rsid w:val="00355BAB"/>
    <w:rsid w:val="00355BE8"/>
    <w:rsid w:val="00363B7D"/>
    <w:rsid w:val="00365F4F"/>
    <w:rsid w:val="0036669E"/>
    <w:rsid w:val="00370DA9"/>
    <w:rsid w:val="0037309D"/>
    <w:rsid w:val="00375A3D"/>
    <w:rsid w:val="00375EA3"/>
    <w:rsid w:val="00376035"/>
    <w:rsid w:val="003818A3"/>
    <w:rsid w:val="003821C5"/>
    <w:rsid w:val="00384384"/>
    <w:rsid w:val="00386B98"/>
    <w:rsid w:val="0038713E"/>
    <w:rsid w:val="003875F2"/>
    <w:rsid w:val="00390028"/>
    <w:rsid w:val="003921CF"/>
    <w:rsid w:val="003924D8"/>
    <w:rsid w:val="0039469B"/>
    <w:rsid w:val="00395E6F"/>
    <w:rsid w:val="003A438A"/>
    <w:rsid w:val="003A7465"/>
    <w:rsid w:val="003B05E7"/>
    <w:rsid w:val="003B0CF6"/>
    <w:rsid w:val="003B7B04"/>
    <w:rsid w:val="003C34AD"/>
    <w:rsid w:val="003C48BE"/>
    <w:rsid w:val="003C51A3"/>
    <w:rsid w:val="003C784B"/>
    <w:rsid w:val="003D56E3"/>
    <w:rsid w:val="003D6662"/>
    <w:rsid w:val="003D7D53"/>
    <w:rsid w:val="003E035B"/>
    <w:rsid w:val="003E0369"/>
    <w:rsid w:val="003E0942"/>
    <w:rsid w:val="003E3A91"/>
    <w:rsid w:val="003E4AAE"/>
    <w:rsid w:val="003E5AC4"/>
    <w:rsid w:val="003E652B"/>
    <w:rsid w:val="003E66C8"/>
    <w:rsid w:val="003E6D8C"/>
    <w:rsid w:val="003F0238"/>
    <w:rsid w:val="003F0723"/>
    <w:rsid w:val="003F09E0"/>
    <w:rsid w:val="003F223D"/>
    <w:rsid w:val="003F3152"/>
    <w:rsid w:val="003F7ABC"/>
    <w:rsid w:val="004007CB"/>
    <w:rsid w:val="00401235"/>
    <w:rsid w:val="0040483A"/>
    <w:rsid w:val="00404B70"/>
    <w:rsid w:val="00410243"/>
    <w:rsid w:val="004121E6"/>
    <w:rsid w:val="00413F51"/>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73BD"/>
    <w:rsid w:val="00441339"/>
    <w:rsid w:val="0044581E"/>
    <w:rsid w:val="004472BC"/>
    <w:rsid w:val="00447CF2"/>
    <w:rsid w:val="00447E70"/>
    <w:rsid w:val="0045168C"/>
    <w:rsid w:val="00451760"/>
    <w:rsid w:val="00452CA2"/>
    <w:rsid w:val="00455D1B"/>
    <w:rsid w:val="00461CA1"/>
    <w:rsid w:val="00462BF2"/>
    <w:rsid w:val="00464C5D"/>
    <w:rsid w:val="0046562C"/>
    <w:rsid w:val="004666CC"/>
    <w:rsid w:val="0046786F"/>
    <w:rsid w:val="00467E09"/>
    <w:rsid w:val="00470AF4"/>
    <w:rsid w:val="00471080"/>
    <w:rsid w:val="004719B4"/>
    <w:rsid w:val="0047255F"/>
    <w:rsid w:val="00472FD7"/>
    <w:rsid w:val="004751EA"/>
    <w:rsid w:val="00475372"/>
    <w:rsid w:val="0047547C"/>
    <w:rsid w:val="0048207B"/>
    <w:rsid w:val="0048208F"/>
    <w:rsid w:val="00482742"/>
    <w:rsid w:val="0048655B"/>
    <w:rsid w:val="00487813"/>
    <w:rsid w:val="00490ACE"/>
    <w:rsid w:val="00491355"/>
    <w:rsid w:val="0049288D"/>
    <w:rsid w:val="0049298C"/>
    <w:rsid w:val="00493232"/>
    <w:rsid w:val="004952FF"/>
    <w:rsid w:val="0049553D"/>
    <w:rsid w:val="00495546"/>
    <w:rsid w:val="004A0A20"/>
    <w:rsid w:val="004A218A"/>
    <w:rsid w:val="004A4637"/>
    <w:rsid w:val="004A5035"/>
    <w:rsid w:val="004B1D7A"/>
    <w:rsid w:val="004B2566"/>
    <w:rsid w:val="004B284B"/>
    <w:rsid w:val="004B363F"/>
    <w:rsid w:val="004B78F6"/>
    <w:rsid w:val="004C114E"/>
    <w:rsid w:val="004C2D2C"/>
    <w:rsid w:val="004C4859"/>
    <w:rsid w:val="004C4C13"/>
    <w:rsid w:val="004C5E4A"/>
    <w:rsid w:val="004D0BAE"/>
    <w:rsid w:val="004D1E90"/>
    <w:rsid w:val="004D27E5"/>
    <w:rsid w:val="004D510A"/>
    <w:rsid w:val="004D7897"/>
    <w:rsid w:val="004E064F"/>
    <w:rsid w:val="004E1E58"/>
    <w:rsid w:val="004E3F0D"/>
    <w:rsid w:val="004E77FD"/>
    <w:rsid w:val="004F01E9"/>
    <w:rsid w:val="004F13D4"/>
    <w:rsid w:val="004F1491"/>
    <w:rsid w:val="004F3BEB"/>
    <w:rsid w:val="004F4762"/>
    <w:rsid w:val="004F5EBF"/>
    <w:rsid w:val="00500546"/>
    <w:rsid w:val="00501987"/>
    <w:rsid w:val="005022EF"/>
    <w:rsid w:val="005024A6"/>
    <w:rsid w:val="00505240"/>
    <w:rsid w:val="0050543C"/>
    <w:rsid w:val="00506A2C"/>
    <w:rsid w:val="00506C58"/>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6217"/>
    <w:rsid w:val="00546633"/>
    <w:rsid w:val="00547B99"/>
    <w:rsid w:val="00551257"/>
    <w:rsid w:val="005626CB"/>
    <w:rsid w:val="00562C32"/>
    <w:rsid w:val="00563165"/>
    <w:rsid w:val="0056404F"/>
    <w:rsid w:val="0056562E"/>
    <w:rsid w:val="00572E13"/>
    <w:rsid w:val="005751E1"/>
    <w:rsid w:val="0057523C"/>
    <w:rsid w:val="005766A3"/>
    <w:rsid w:val="0057677B"/>
    <w:rsid w:val="0057690D"/>
    <w:rsid w:val="00576D5D"/>
    <w:rsid w:val="0057784D"/>
    <w:rsid w:val="005803C1"/>
    <w:rsid w:val="00582D0D"/>
    <w:rsid w:val="00583375"/>
    <w:rsid w:val="005860CB"/>
    <w:rsid w:val="00586B95"/>
    <w:rsid w:val="00593B17"/>
    <w:rsid w:val="005948FD"/>
    <w:rsid w:val="005958DC"/>
    <w:rsid w:val="0059675D"/>
    <w:rsid w:val="00596835"/>
    <w:rsid w:val="005A10FF"/>
    <w:rsid w:val="005A5BAE"/>
    <w:rsid w:val="005A7777"/>
    <w:rsid w:val="005B076C"/>
    <w:rsid w:val="005B1E3F"/>
    <w:rsid w:val="005B2674"/>
    <w:rsid w:val="005B2CA0"/>
    <w:rsid w:val="005B2CD9"/>
    <w:rsid w:val="005B439F"/>
    <w:rsid w:val="005B4524"/>
    <w:rsid w:val="005B5635"/>
    <w:rsid w:val="005B5A37"/>
    <w:rsid w:val="005B61DC"/>
    <w:rsid w:val="005B707C"/>
    <w:rsid w:val="005B7837"/>
    <w:rsid w:val="005C1031"/>
    <w:rsid w:val="005C3427"/>
    <w:rsid w:val="005C3C2F"/>
    <w:rsid w:val="005C3E2C"/>
    <w:rsid w:val="005C3E8A"/>
    <w:rsid w:val="005C5EA9"/>
    <w:rsid w:val="005C671C"/>
    <w:rsid w:val="005C6C82"/>
    <w:rsid w:val="005C7448"/>
    <w:rsid w:val="005D23D9"/>
    <w:rsid w:val="005D392E"/>
    <w:rsid w:val="005D4B0C"/>
    <w:rsid w:val="005D54F1"/>
    <w:rsid w:val="005D5B3E"/>
    <w:rsid w:val="005D61D3"/>
    <w:rsid w:val="005D7C6C"/>
    <w:rsid w:val="005E23E7"/>
    <w:rsid w:val="005E3989"/>
    <w:rsid w:val="005E52EB"/>
    <w:rsid w:val="005E64CD"/>
    <w:rsid w:val="005F067A"/>
    <w:rsid w:val="005F32AD"/>
    <w:rsid w:val="005F6062"/>
    <w:rsid w:val="005F7FBD"/>
    <w:rsid w:val="00600310"/>
    <w:rsid w:val="0060116A"/>
    <w:rsid w:val="00601901"/>
    <w:rsid w:val="00603ABB"/>
    <w:rsid w:val="006126F0"/>
    <w:rsid w:val="00612E8C"/>
    <w:rsid w:val="00616C0D"/>
    <w:rsid w:val="006176C2"/>
    <w:rsid w:val="006205EA"/>
    <w:rsid w:val="006258B8"/>
    <w:rsid w:val="00626D3B"/>
    <w:rsid w:val="00627772"/>
    <w:rsid w:val="0062797A"/>
    <w:rsid w:val="0064048B"/>
    <w:rsid w:val="00643B22"/>
    <w:rsid w:val="00645005"/>
    <w:rsid w:val="00647471"/>
    <w:rsid w:val="006475DF"/>
    <w:rsid w:val="00651F08"/>
    <w:rsid w:val="00653CD4"/>
    <w:rsid w:val="00656A74"/>
    <w:rsid w:val="00657004"/>
    <w:rsid w:val="0066119C"/>
    <w:rsid w:val="00662412"/>
    <w:rsid w:val="00662657"/>
    <w:rsid w:val="00664844"/>
    <w:rsid w:val="00664A1F"/>
    <w:rsid w:val="00666290"/>
    <w:rsid w:val="006662B4"/>
    <w:rsid w:val="00667B13"/>
    <w:rsid w:val="00671217"/>
    <w:rsid w:val="00672F68"/>
    <w:rsid w:val="00673297"/>
    <w:rsid w:val="006829D6"/>
    <w:rsid w:val="00682AA7"/>
    <w:rsid w:val="00682DB5"/>
    <w:rsid w:val="0068631C"/>
    <w:rsid w:val="00686726"/>
    <w:rsid w:val="006867DB"/>
    <w:rsid w:val="00687E58"/>
    <w:rsid w:val="00690BEC"/>
    <w:rsid w:val="00692320"/>
    <w:rsid w:val="00695F50"/>
    <w:rsid w:val="00697CB0"/>
    <w:rsid w:val="006A0170"/>
    <w:rsid w:val="006A02DE"/>
    <w:rsid w:val="006A109A"/>
    <w:rsid w:val="006A1DA2"/>
    <w:rsid w:val="006A23B3"/>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3C29"/>
    <w:rsid w:val="006C5266"/>
    <w:rsid w:val="006C5267"/>
    <w:rsid w:val="006C5483"/>
    <w:rsid w:val="006C5AC5"/>
    <w:rsid w:val="006D0425"/>
    <w:rsid w:val="006D046E"/>
    <w:rsid w:val="006D0C63"/>
    <w:rsid w:val="006D1127"/>
    <w:rsid w:val="006D2102"/>
    <w:rsid w:val="006D26B5"/>
    <w:rsid w:val="006D7E19"/>
    <w:rsid w:val="006E27DF"/>
    <w:rsid w:val="006E38C8"/>
    <w:rsid w:val="006E4B62"/>
    <w:rsid w:val="006E502A"/>
    <w:rsid w:val="006E618D"/>
    <w:rsid w:val="006F2736"/>
    <w:rsid w:val="006F4634"/>
    <w:rsid w:val="006F47EF"/>
    <w:rsid w:val="006F6036"/>
    <w:rsid w:val="006F6359"/>
    <w:rsid w:val="007001CD"/>
    <w:rsid w:val="007012F1"/>
    <w:rsid w:val="00702F38"/>
    <w:rsid w:val="007031B3"/>
    <w:rsid w:val="00710717"/>
    <w:rsid w:val="00710F68"/>
    <w:rsid w:val="00714062"/>
    <w:rsid w:val="007149E5"/>
    <w:rsid w:val="00715E54"/>
    <w:rsid w:val="0072074F"/>
    <w:rsid w:val="00720BD9"/>
    <w:rsid w:val="007212DD"/>
    <w:rsid w:val="0072357C"/>
    <w:rsid w:val="007240BB"/>
    <w:rsid w:val="00727AD9"/>
    <w:rsid w:val="00732FF1"/>
    <w:rsid w:val="00737529"/>
    <w:rsid w:val="0073796D"/>
    <w:rsid w:val="007401D6"/>
    <w:rsid w:val="00741264"/>
    <w:rsid w:val="00742F24"/>
    <w:rsid w:val="00743F1B"/>
    <w:rsid w:val="0074430A"/>
    <w:rsid w:val="00747388"/>
    <w:rsid w:val="00754061"/>
    <w:rsid w:val="00755A0A"/>
    <w:rsid w:val="007562A0"/>
    <w:rsid w:val="00756F68"/>
    <w:rsid w:val="00757406"/>
    <w:rsid w:val="00761464"/>
    <w:rsid w:val="00761840"/>
    <w:rsid w:val="00761CD1"/>
    <w:rsid w:val="007624E0"/>
    <w:rsid w:val="0076430B"/>
    <w:rsid w:val="007659AC"/>
    <w:rsid w:val="00765BB5"/>
    <w:rsid w:val="00766E21"/>
    <w:rsid w:val="00770EBB"/>
    <w:rsid w:val="00772498"/>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3BF0"/>
    <w:rsid w:val="00794DBD"/>
    <w:rsid w:val="00796295"/>
    <w:rsid w:val="007A2A18"/>
    <w:rsid w:val="007A2F39"/>
    <w:rsid w:val="007A4C84"/>
    <w:rsid w:val="007A51EB"/>
    <w:rsid w:val="007A6994"/>
    <w:rsid w:val="007A7376"/>
    <w:rsid w:val="007B0C58"/>
    <w:rsid w:val="007B5774"/>
    <w:rsid w:val="007B66FC"/>
    <w:rsid w:val="007C1C62"/>
    <w:rsid w:val="007C2424"/>
    <w:rsid w:val="007C2DC4"/>
    <w:rsid w:val="007C34B5"/>
    <w:rsid w:val="007C3EE5"/>
    <w:rsid w:val="007C504C"/>
    <w:rsid w:val="007C5600"/>
    <w:rsid w:val="007C62AB"/>
    <w:rsid w:val="007C7F2C"/>
    <w:rsid w:val="007D0363"/>
    <w:rsid w:val="007D0EC5"/>
    <w:rsid w:val="007D148E"/>
    <w:rsid w:val="007D1C70"/>
    <w:rsid w:val="007D496B"/>
    <w:rsid w:val="007D513B"/>
    <w:rsid w:val="007D531D"/>
    <w:rsid w:val="007D53F4"/>
    <w:rsid w:val="007D5D22"/>
    <w:rsid w:val="007E08E9"/>
    <w:rsid w:val="007E30F5"/>
    <w:rsid w:val="007E4A7E"/>
    <w:rsid w:val="007E5188"/>
    <w:rsid w:val="007E7E77"/>
    <w:rsid w:val="007F023F"/>
    <w:rsid w:val="007F1EFF"/>
    <w:rsid w:val="007F22D3"/>
    <w:rsid w:val="007F4034"/>
    <w:rsid w:val="007F4842"/>
    <w:rsid w:val="00801A88"/>
    <w:rsid w:val="00804ED5"/>
    <w:rsid w:val="00805A1D"/>
    <w:rsid w:val="00805C3C"/>
    <w:rsid w:val="00806541"/>
    <w:rsid w:val="00811110"/>
    <w:rsid w:val="00815D87"/>
    <w:rsid w:val="00817986"/>
    <w:rsid w:val="00817B4F"/>
    <w:rsid w:val="008227FA"/>
    <w:rsid w:val="0082761C"/>
    <w:rsid w:val="00827EB0"/>
    <w:rsid w:val="00830A3F"/>
    <w:rsid w:val="00831170"/>
    <w:rsid w:val="00832160"/>
    <w:rsid w:val="00832B3E"/>
    <w:rsid w:val="00832BD9"/>
    <w:rsid w:val="00834B89"/>
    <w:rsid w:val="00834B8C"/>
    <w:rsid w:val="00834C58"/>
    <w:rsid w:val="0084068F"/>
    <w:rsid w:val="0084401B"/>
    <w:rsid w:val="0085054E"/>
    <w:rsid w:val="008518C4"/>
    <w:rsid w:val="00854CDB"/>
    <w:rsid w:val="008562AB"/>
    <w:rsid w:val="00856394"/>
    <w:rsid w:val="00856C32"/>
    <w:rsid w:val="00864623"/>
    <w:rsid w:val="008655C5"/>
    <w:rsid w:val="008666C6"/>
    <w:rsid w:val="0087258D"/>
    <w:rsid w:val="008738D4"/>
    <w:rsid w:val="00873C62"/>
    <w:rsid w:val="00875390"/>
    <w:rsid w:val="008755F8"/>
    <w:rsid w:val="008804AF"/>
    <w:rsid w:val="00882AEE"/>
    <w:rsid w:val="00883066"/>
    <w:rsid w:val="0088330B"/>
    <w:rsid w:val="008857FD"/>
    <w:rsid w:val="00886588"/>
    <w:rsid w:val="0088757E"/>
    <w:rsid w:val="008900E6"/>
    <w:rsid w:val="00892195"/>
    <w:rsid w:val="0089280D"/>
    <w:rsid w:val="00893533"/>
    <w:rsid w:val="008938BB"/>
    <w:rsid w:val="00895549"/>
    <w:rsid w:val="00896F3E"/>
    <w:rsid w:val="008A0151"/>
    <w:rsid w:val="008A1146"/>
    <w:rsid w:val="008A1B57"/>
    <w:rsid w:val="008A4077"/>
    <w:rsid w:val="008A606A"/>
    <w:rsid w:val="008B6F84"/>
    <w:rsid w:val="008B78C5"/>
    <w:rsid w:val="008C0435"/>
    <w:rsid w:val="008C04ED"/>
    <w:rsid w:val="008C1665"/>
    <w:rsid w:val="008C21E5"/>
    <w:rsid w:val="008C5397"/>
    <w:rsid w:val="008D134B"/>
    <w:rsid w:val="008D30CD"/>
    <w:rsid w:val="008D3184"/>
    <w:rsid w:val="008D628C"/>
    <w:rsid w:val="008D6730"/>
    <w:rsid w:val="008E11FB"/>
    <w:rsid w:val="008E16F7"/>
    <w:rsid w:val="008E2A1D"/>
    <w:rsid w:val="008E2FE4"/>
    <w:rsid w:val="008E31CE"/>
    <w:rsid w:val="008E5542"/>
    <w:rsid w:val="008E70C4"/>
    <w:rsid w:val="008F18FE"/>
    <w:rsid w:val="008F1969"/>
    <w:rsid w:val="008F508F"/>
    <w:rsid w:val="00900AA2"/>
    <w:rsid w:val="00904370"/>
    <w:rsid w:val="00904E35"/>
    <w:rsid w:val="00904EBF"/>
    <w:rsid w:val="009051C7"/>
    <w:rsid w:val="00906A98"/>
    <w:rsid w:val="00907209"/>
    <w:rsid w:val="0090747B"/>
    <w:rsid w:val="009074B5"/>
    <w:rsid w:val="0091049F"/>
    <w:rsid w:val="00910F41"/>
    <w:rsid w:val="00913414"/>
    <w:rsid w:val="0091422E"/>
    <w:rsid w:val="0091629F"/>
    <w:rsid w:val="00917D43"/>
    <w:rsid w:val="0092124B"/>
    <w:rsid w:val="00926172"/>
    <w:rsid w:val="00927E1C"/>
    <w:rsid w:val="00930568"/>
    <w:rsid w:val="00932280"/>
    <w:rsid w:val="0093296C"/>
    <w:rsid w:val="009337FC"/>
    <w:rsid w:val="00934231"/>
    <w:rsid w:val="00937605"/>
    <w:rsid w:val="0094114D"/>
    <w:rsid w:val="00942460"/>
    <w:rsid w:val="009426CE"/>
    <w:rsid w:val="009437D9"/>
    <w:rsid w:val="00945FED"/>
    <w:rsid w:val="0095170D"/>
    <w:rsid w:val="009529D3"/>
    <w:rsid w:val="00952EC7"/>
    <w:rsid w:val="0095513E"/>
    <w:rsid w:val="0096071A"/>
    <w:rsid w:val="00960BA9"/>
    <w:rsid w:val="00960D88"/>
    <w:rsid w:val="00963089"/>
    <w:rsid w:val="00964A8C"/>
    <w:rsid w:val="00970D61"/>
    <w:rsid w:val="009711E7"/>
    <w:rsid w:val="0097301C"/>
    <w:rsid w:val="009731B5"/>
    <w:rsid w:val="0097712B"/>
    <w:rsid w:val="009817C0"/>
    <w:rsid w:val="00981B79"/>
    <w:rsid w:val="00986804"/>
    <w:rsid w:val="0098774E"/>
    <w:rsid w:val="00990B71"/>
    <w:rsid w:val="00991D0C"/>
    <w:rsid w:val="009928DD"/>
    <w:rsid w:val="00993C53"/>
    <w:rsid w:val="009943EF"/>
    <w:rsid w:val="009945A5"/>
    <w:rsid w:val="0099506D"/>
    <w:rsid w:val="00995290"/>
    <w:rsid w:val="0099763B"/>
    <w:rsid w:val="009A1153"/>
    <w:rsid w:val="009A11CF"/>
    <w:rsid w:val="009A3375"/>
    <w:rsid w:val="009A459B"/>
    <w:rsid w:val="009A6672"/>
    <w:rsid w:val="009B2D7A"/>
    <w:rsid w:val="009B3E7E"/>
    <w:rsid w:val="009B4B4E"/>
    <w:rsid w:val="009B7833"/>
    <w:rsid w:val="009B7B13"/>
    <w:rsid w:val="009C0B86"/>
    <w:rsid w:val="009C1FA9"/>
    <w:rsid w:val="009C2571"/>
    <w:rsid w:val="009C7CA6"/>
    <w:rsid w:val="009D0E1A"/>
    <w:rsid w:val="009D3198"/>
    <w:rsid w:val="009D3526"/>
    <w:rsid w:val="009D4856"/>
    <w:rsid w:val="009D6E2D"/>
    <w:rsid w:val="009D7439"/>
    <w:rsid w:val="009E2B13"/>
    <w:rsid w:val="009E5C6B"/>
    <w:rsid w:val="009E6DE8"/>
    <w:rsid w:val="009E75D9"/>
    <w:rsid w:val="009F0908"/>
    <w:rsid w:val="009F303A"/>
    <w:rsid w:val="009F3047"/>
    <w:rsid w:val="009F3221"/>
    <w:rsid w:val="009F36E2"/>
    <w:rsid w:val="009F4846"/>
    <w:rsid w:val="009F5909"/>
    <w:rsid w:val="009F600B"/>
    <w:rsid w:val="009F6442"/>
    <w:rsid w:val="009F68D0"/>
    <w:rsid w:val="00A00138"/>
    <w:rsid w:val="00A006F7"/>
    <w:rsid w:val="00A01A9B"/>
    <w:rsid w:val="00A0488D"/>
    <w:rsid w:val="00A0554A"/>
    <w:rsid w:val="00A11108"/>
    <w:rsid w:val="00A12420"/>
    <w:rsid w:val="00A12451"/>
    <w:rsid w:val="00A12464"/>
    <w:rsid w:val="00A13822"/>
    <w:rsid w:val="00A16ED5"/>
    <w:rsid w:val="00A22F41"/>
    <w:rsid w:val="00A23FEE"/>
    <w:rsid w:val="00A25704"/>
    <w:rsid w:val="00A30A92"/>
    <w:rsid w:val="00A30B57"/>
    <w:rsid w:val="00A32865"/>
    <w:rsid w:val="00A35514"/>
    <w:rsid w:val="00A36478"/>
    <w:rsid w:val="00A4430B"/>
    <w:rsid w:val="00A44DA6"/>
    <w:rsid w:val="00A47C5D"/>
    <w:rsid w:val="00A5088C"/>
    <w:rsid w:val="00A51217"/>
    <w:rsid w:val="00A552DF"/>
    <w:rsid w:val="00A55AB5"/>
    <w:rsid w:val="00A60A6F"/>
    <w:rsid w:val="00A60AF0"/>
    <w:rsid w:val="00A6133E"/>
    <w:rsid w:val="00A6698D"/>
    <w:rsid w:val="00A72E46"/>
    <w:rsid w:val="00A77185"/>
    <w:rsid w:val="00A77F10"/>
    <w:rsid w:val="00A81EDF"/>
    <w:rsid w:val="00A83489"/>
    <w:rsid w:val="00A864BA"/>
    <w:rsid w:val="00A91CA7"/>
    <w:rsid w:val="00A928AA"/>
    <w:rsid w:val="00A9460A"/>
    <w:rsid w:val="00AA2B46"/>
    <w:rsid w:val="00AA2C15"/>
    <w:rsid w:val="00AA3E17"/>
    <w:rsid w:val="00AA4022"/>
    <w:rsid w:val="00AA41FA"/>
    <w:rsid w:val="00AA4A6A"/>
    <w:rsid w:val="00AA651B"/>
    <w:rsid w:val="00AA75FD"/>
    <w:rsid w:val="00AB33ED"/>
    <w:rsid w:val="00AB647D"/>
    <w:rsid w:val="00AC752F"/>
    <w:rsid w:val="00AC7FA5"/>
    <w:rsid w:val="00AD0911"/>
    <w:rsid w:val="00AD0F0F"/>
    <w:rsid w:val="00AD3B39"/>
    <w:rsid w:val="00AD46C5"/>
    <w:rsid w:val="00AD65F1"/>
    <w:rsid w:val="00AD6FFC"/>
    <w:rsid w:val="00AE1DE0"/>
    <w:rsid w:val="00AE5D62"/>
    <w:rsid w:val="00AF0467"/>
    <w:rsid w:val="00AF2BEA"/>
    <w:rsid w:val="00AF5B36"/>
    <w:rsid w:val="00AF5E35"/>
    <w:rsid w:val="00AF676E"/>
    <w:rsid w:val="00B0157C"/>
    <w:rsid w:val="00B02E1A"/>
    <w:rsid w:val="00B058E4"/>
    <w:rsid w:val="00B070D9"/>
    <w:rsid w:val="00B108BE"/>
    <w:rsid w:val="00B1117B"/>
    <w:rsid w:val="00B128DA"/>
    <w:rsid w:val="00B1454D"/>
    <w:rsid w:val="00B15886"/>
    <w:rsid w:val="00B1709C"/>
    <w:rsid w:val="00B2045F"/>
    <w:rsid w:val="00B218E8"/>
    <w:rsid w:val="00B24BD2"/>
    <w:rsid w:val="00B264BD"/>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5A48"/>
    <w:rsid w:val="00B66E9D"/>
    <w:rsid w:val="00B67A2E"/>
    <w:rsid w:val="00B720BB"/>
    <w:rsid w:val="00B740CE"/>
    <w:rsid w:val="00B80315"/>
    <w:rsid w:val="00B80F5C"/>
    <w:rsid w:val="00B816B1"/>
    <w:rsid w:val="00B81D0A"/>
    <w:rsid w:val="00B837A4"/>
    <w:rsid w:val="00B8499E"/>
    <w:rsid w:val="00B84C06"/>
    <w:rsid w:val="00B8602B"/>
    <w:rsid w:val="00B914DA"/>
    <w:rsid w:val="00B92F88"/>
    <w:rsid w:val="00B94759"/>
    <w:rsid w:val="00BA0B14"/>
    <w:rsid w:val="00BA29D4"/>
    <w:rsid w:val="00BA5632"/>
    <w:rsid w:val="00BA5768"/>
    <w:rsid w:val="00BA6E5D"/>
    <w:rsid w:val="00BA7D97"/>
    <w:rsid w:val="00BB0291"/>
    <w:rsid w:val="00BB1111"/>
    <w:rsid w:val="00BB14CF"/>
    <w:rsid w:val="00BB1C45"/>
    <w:rsid w:val="00BB3051"/>
    <w:rsid w:val="00BB59A7"/>
    <w:rsid w:val="00BB611D"/>
    <w:rsid w:val="00BB770D"/>
    <w:rsid w:val="00BC01A9"/>
    <w:rsid w:val="00BC132F"/>
    <w:rsid w:val="00BC66C8"/>
    <w:rsid w:val="00BD068B"/>
    <w:rsid w:val="00BD1487"/>
    <w:rsid w:val="00BD213B"/>
    <w:rsid w:val="00BD4595"/>
    <w:rsid w:val="00BD4B01"/>
    <w:rsid w:val="00BD68FC"/>
    <w:rsid w:val="00BE2A90"/>
    <w:rsid w:val="00BE5342"/>
    <w:rsid w:val="00BE6ACB"/>
    <w:rsid w:val="00BE78CD"/>
    <w:rsid w:val="00BF0AC6"/>
    <w:rsid w:val="00BF31C5"/>
    <w:rsid w:val="00BF3F06"/>
    <w:rsid w:val="00BF5445"/>
    <w:rsid w:val="00BF55D4"/>
    <w:rsid w:val="00BF7BE4"/>
    <w:rsid w:val="00C05563"/>
    <w:rsid w:val="00C07A2D"/>
    <w:rsid w:val="00C121A8"/>
    <w:rsid w:val="00C1297A"/>
    <w:rsid w:val="00C164FB"/>
    <w:rsid w:val="00C16EE1"/>
    <w:rsid w:val="00C172B2"/>
    <w:rsid w:val="00C179BA"/>
    <w:rsid w:val="00C22538"/>
    <w:rsid w:val="00C310F4"/>
    <w:rsid w:val="00C3306B"/>
    <w:rsid w:val="00C35130"/>
    <w:rsid w:val="00C417E4"/>
    <w:rsid w:val="00C42791"/>
    <w:rsid w:val="00C4573C"/>
    <w:rsid w:val="00C45827"/>
    <w:rsid w:val="00C45977"/>
    <w:rsid w:val="00C46C7B"/>
    <w:rsid w:val="00C47054"/>
    <w:rsid w:val="00C50AF9"/>
    <w:rsid w:val="00C51074"/>
    <w:rsid w:val="00C5489C"/>
    <w:rsid w:val="00C55B32"/>
    <w:rsid w:val="00C62397"/>
    <w:rsid w:val="00C62F50"/>
    <w:rsid w:val="00C6329D"/>
    <w:rsid w:val="00C671F9"/>
    <w:rsid w:val="00C73984"/>
    <w:rsid w:val="00C74DFD"/>
    <w:rsid w:val="00C82090"/>
    <w:rsid w:val="00C86B23"/>
    <w:rsid w:val="00C86CB9"/>
    <w:rsid w:val="00C90A7B"/>
    <w:rsid w:val="00C91508"/>
    <w:rsid w:val="00C93480"/>
    <w:rsid w:val="00C95634"/>
    <w:rsid w:val="00C95BA9"/>
    <w:rsid w:val="00C978D4"/>
    <w:rsid w:val="00CA1A1A"/>
    <w:rsid w:val="00CA2C28"/>
    <w:rsid w:val="00CA31E3"/>
    <w:rsid w:val="00CB16DF"/>
    <w:rsid w:val="00CB39B4"/>
    <w:rsid w:val="00CB666E"/>
    <w:rsid w:val="00CB7FE3"/>
    <w:rsid w:val="00CC5609"/>
    <w:rsid w:val="00CC59FC"/>
    <w:rsid w:val="00CC5C96"/>
    <w:rsid w:val="00CC7501"/>
    <w:rsid w:val="00CC77BB"/>
    <w:rsid w:val="00CD031E"/>
    <w:rsid w:val="00CD0341"/>
    <w:rsid w:val="00CD0C66"/>
    <w:rsid w:val="00CD1106"/>
    <w:rsid w:val="00CD17AA"/>
    <w:rsid w:val="00CD185A"/>
    <w:rsid w:val="00CD1DA7"/>
    <w:rsid w:val="00CD4343"/>
    <w:rsid w:val="00CD5D9C"/>
    <w:rsid w:val="00CE281C"/>
    <w:rsid w:val="00CE2BB5"/>
    <w:rsid w:val="00CE363E"/>
    <w:rsid w:val="00CE6F00"/>
    <w:rsid w:val="00CF4597"/>
    <w:rsid w:val="00CF5490"/>
    <w:rsid w:val="00CF5EE8"/>
    <w:rsid w:val="00D000DE"/>
    <w:rsid w:val="00D014DE"/>
    <w:rsid w:val="00D019D5"/>
    <w:rsid w:val="00D0439E"/>
    <w:rsid w:val="00D04E08"/>
    <w:rsid w:val="00D06752"/>
    <w:rsid w:val="00D07E5C"/>
    <w:rsid w:val="00D103C6"/>
    <w:rsid w:val="00D12017"/>
    <w:rsid w:val="00D13041"/>
    <w:rsid w:val="00D16CCD"/>
    <w:rsid w:val="00D205D0"/>
    <w:rsid w:val="00D2201C"/>
    <w:rsid w:val="00D2213B"/>
    <w:rsid w:val="00D2240A"/>
    <w:rsid w:val="00D23467"/>
    <w:rsid w:val="00D23FE8"/>
    <w:rsid w:val="00D24086"/>
    <w:rsid w:val="00D245A0"/>
    <w:rsid w:val="00D253BE"/>
    <w:rsid w:val="00D26FCE"/>
    <w:rsid w:val="00D32A9D"/>
    <w:rsid w:val="00D32B0C"/>
    <w:rsid w:val="00D3653D"/>
    <w:rsid w:val="00D37C0E"/>
    <w:rsid w:val="00D40FE2"/>
    <w:rsid w:val="00D43E11"/>
    <w:rsid w:val="00D44C12"/>
    <w:rsid w:val="00D45229"/>
    <w:rsid w:val="00D46F1C"/>
    <w:rsid w:val="00D50D4D"/>
    <w:rsid w:val="00D52855"/>
    <w:rsid w:val="00D54299"/>
    <w:rsid w:val="00D54F09"/>
    <w:rsid w:val="00D5614D"/>
    <w:rsid w:val="00D60743"/>
    <w:rsid w:val="00D633D3"/>
    <w:rsid w:val="00D6355C"/>
    <w:rsid w:val="00D65B2B"/>
    <w:rsid w:val="00D7142A"/>
    <w:rsid w:val="00D718A8"/>
    <w:rsid w:val="00D72C6D"/>
    <w:rsid w:val="00D75A14"/>
    <w:rsid w:val="00D75CCA"/>
    <w:rsid w:val="00D76B1C"/>
    <w:rsid w:val="00D815BD"/>
    <w:rsid w:val="00D83553"/>
    <w:rsid w:val="00D8546B"/>
    <w:rsid w:val="00D85A9C"/>
    <w:rsid w:val="00D9029D"/>
    <w:rsid w:val="00D92BF3"/>
    <w:rsid w:val="00D93F2E"/>
    <w:rsid w:val="00D95220"/>
    <w:rsid w:val="00D95C9D"/>
    <w:rsid w:val="00D97886"/>
    <w:rsid w:val="00DA0832"/>
    <w:rsid w:val="00DA4D0A"/>
    <w:rsid w:val="00DA5308"/>
    <w:rsid w:val="00DA62D3"/>
    <w:rsid w:val="00DA6D64"/>
    <w:rsid w:val="00DA7578"/>
    <w:rsid w:val="00DB1446"/>
    <w:rsid w:val="00DB161A"/>
    <w:rsid w:val="00DB60B2"/>
    <w:rsid w:val="00DB6FB9"/>
    <w:rsid w:val="00DB754F"/>
    <w:rsid w:val="00DB7834"/>
    <w:rsid w:val="00DB7B48"/>
    <w:rsid w:val="00DC0061"/>
    <w:rsid w:val="00DC0832"/>
    <w:rsid w:val="00DC2190"/>
    <w:rsid w:val="00DC271B"/>
    <w:rsid w:val="00DC7309"/>
    <w:rsid w:val="00DC7634"/>
    <w:rsid w:val="00DD09FD"/>
    <w:rsid w:val="00DD110D"/>
    <w:rsid w:val="00DD37B0"/>
    <w:rsid w:val="00DD54E9"/>
    <w:rsid w:val="00DD6FEE"/>
    <w:rsid w:val="00DD735C"/>
    <w:rsid w:val="00DE0F34"/>
    <w:rsid w:val="00DE13A2"/>
    <w:rsid w:val="00DE13D0"/>
    <w:rsid w:val="00DE1EA7"/>
    <w:rsid w:val="00DE459C"/>
    <w:rsid w:val="00DE4A72"/>
    <w:rsid w:val="00DF22FE"/>
    <w:rsid w:val="00DF309D"/>
    <w:rsid w:val="00DF4A31"/>
    <w:rsid w:val="00E0150D"/>
    <w:rsid w:val="00E02B6E"/>
    <w:rsid w:val="00E04C4E"/>
    <w:rsid w:val="00E06C0E"/>
    <w:rsid w:val="00E11FA8"/>
    <w:rsid w:val="00E127E4"/>
    <w:rsid w:val="00E12A4E"/>
    <w:rsid w:val="00E12C81"/>
    <w:rsid w:val="00E13802"/>
    <w:rsid w:val="00E13BA2"/>
    <w:rsid w:val="00E158A1"/>
    <w:rsid w:val="00E15A8C"/>
    <w:rsid w:val="00E17572"/>
    <w:rsid w:val="00E17A76"/>
    <w:rsid w:val="00E21A12"/>
    <w:rsid w:val="00E221B3"/>
    <w:rsid w:val="00E268D3"/>
    <w:rsid w:val="00E34C8C"/>
    <w:rsid w:val="00E34D94"/>
    <w:rsid w:val="00E37C2A"/>
    <w:rsid w:val="00E42BBC"/>
    <w:rsid w:val="00E44204"/>
    <w:rsid w:val="00E44BA3"/>
    <w:rsid w:val="00E4555F"/>
    <w:rsid w:val="00E45E79"/>
    <w:rsid w:val="00E47998"/>
    <w:rsid w:val="00E51948"/>
    <w:rsid w:val="00E52F1C"/>
    <w:rsid w:val="00E53A2C"/>
    <w:rsid w:val="00E57B25"/>
    <w:rsid w:val="00E57B53"/>
    <w:rsid w:val="00E635A7"/>
    <w:rsid w:val="00E63931"/>
    <w:rsid w:val="00E66266"/>
    <w:rsid w:val="00E73328"/>
    <w:rsid w:val="00E738A2"/>
    <w:rsid w:val="00E831D4"/>
    <w:rsid w:val="00E9016D"/>
    <w:rsid w:val="00E90AD4"/>
    <w:rsid w:val="00E91138"/>
    <w:rsid w:val="00E92519"/>
    <w:rsid w:val="00E9539C"/>
    <w:rsid w:val="00E958AA"/>
    <w:rsid w:val="00EA085D"/>
    <w:rsid w:val="00EA2502"/>
    <w:rsid w:val="00EA369C"/>
    <w:rsid w:val="00EA5584"/>
    <w:rsid w:val="00EA636D"/>
    <w:rsid w:val="00EA6A7A"/>
    <w:rsid w:val="00EA72D7"/>
    <w:rsid w:val="00EB0968"/>
    <w:rsid w:val="00EB45FE"/>
    <w:rsid w:val="00EB4686"/>
    <w:rsid w:val="00EB52CB"/>
    <w:rsid w:val="00EB5EEE"/>
    <w:rsid w:val="00EB6F53"/>
    <w:rsid w:val="00EC0515"/>
    <w:rsid w:val="00EC0F39"/>
    <w:rsid w:val="00EC1118"/>
    <w:rsid w:val="00ED02C3"/>
    <w:rsid w:val="00ED1C02"/>
    <w:rsid w:val="00ED20EE"/>
    <w:rsid w:val="00ED2C89"/>
    <w:rsid w:val="00ED3F4B"/>
    <w:rsid w:val="00ED459E"/>
    <w:rsid w:val="00ED6423"/>
    <w:rsid w:val="00ED6C2C"/>
    <w:rsid w:val="00ED76CF"/>
    <w:rsid w:val="00EE0A49"/>
    <w:rsid w:val="00EE0CFE"/>
    <w:rsid w:val="00EE2C0E"/>
    <w:rsid w:val="00EE71EC"/>
    <w:rsid w:val="00EF0D21"/>
    <w:rsid w:val="00EF0EEF"/>
    <w:rsid w:val="00EF1D43"/>
    <w:rsid w:val="00EF23AF"/>
    <w:rsid w:val="00EF40C1"/>
    <w:rsid w:val="00EF4367"/>
    <w:rsid w:val="00EF4C8E"/>
    <w:rsid w:val="00F01810"/>
    <w:rsid w:val="00F03FA9"/>
    <w:rsid w:val="00F061EF"/>
    <w:rsid w:val="00F10689"/>
    <w:rsid w:val="00F1516B"/>
    <w:rsid w:val="00F1575B"/>
    <w:rsid w:val="00F15CC8"/>
    <w:rsid w:val="00F20931"/>
    <w:rsid w:val="00F22D82"/>
    <w:rsid w:val="00F23159"/>
    <w:rsid w:val="00F24541"/>
    <w:rsid w:val="00F24F44"/>
    <w:rsid w:val="00F25254"/>
    <w:rsid w:val="00F25E05"/>
    <w:rsid w:val="00F30752"/>
    <w:rsid w:val="00F31B02"/>
    <w:rsid w:val="00F31B89"/>
    <w:rsid w:val="00F32CAC"/>
    <w:rsid w:val="00F402E6"/>
    <w:rsid w:val="00F44108"/>
    <w:rsid w:val="00F4453B"/>
    <w:rsid w:val="00F454F0"/>
    <w:rsid w:val="00F47958"/>
    <w:rsid w:val="00F47A65"/>
    <w:rsid w:val="00F47D22"/>
    <w:rsid w:val="00F51D59"/>
    <w:rsid w:val="00F5247F"/>
    <w:rsid w:val="00F53E16"/>
    <w:rsid w:val="00F54324"/>
    <w:rsid w:val="00F5477C"/>
    <w:rsid w:val="00F566CE"/>
    <w:rsid w:val="00F619E3"/>
    <w:rsid w:val="00F61BE7"/>
    <w:rsid w:val="00F62779"/>
    <w:rsid w:val="00F635AD"/>
    <w:rsid w:val="00F6366F"/>
    <w:rsid w:val="00F64C9A"/>
    <w:rsid w:val="00F67373"/>
    <w:rsid w:val="00F67D1B"/>
    <w:rsid w:val="00F708CB"/>
    <w:rsid w:val="00F70F47"/>
    <w:rsid w:val="00F72037"/>
    <w:rsid w:val="00F727D1"/>
    <w:rsid w:val="00F72929"/>
    <w:rsid w:val="00F734E6"/>
    <w:rsid w:val="00F749A5"/>
    <w:rsid w:val="00F75151"/>
    <w:rsid w:val="00F75E91"/>
    <w:rsid w:val="00F762D8"/>
    <w:rsid w:val="00F77A2A"/>
    <w:rsid w:val="00F81F51"/>
    <w:rsid w:val="00F84492"/>
    <w:rsid w:val="00F84BE9"/>
    <w:rsid w:val="00F8785E"/>
    <w:rsid w:val="00F87E55"/>
    <w:rsid w:val="00F90982"/>
    <w:rsid w:val="00F92685"/>
    <w:rsid w:val="00F92C60"/>
    <w:rsid w:val="00F94EAB"/>
    <w:rsid w:val="00F95BC3"/>
    <w:rsid w:val="00F964DC"/>
    <w:rsid w:val="00FA2A23"/>
    <w:rsid w:val="00FA3B58"/>
    <w:rsid w:val="00FA3BED"/>
    <w:rsid w:val="00FA4065"/>
    <w:rsid w:val="00FA7A4E"/>
    <w:rsid w:val="00FA7FDC"/>
    <w:rsid w:val="00FB26C4"/>
    <w:rsid w:val="00FB26E0"/>
    <w:rsid w:val="00FB34EF"/>
    <w:rsid w:val="00FB4AA0"/>
    <w:rsid w:val="00FB6797"/>
    <w:rsid w:val="00FB6E75"/>
    <w:rsid w:val="00FB700F"/>
    <w:rsid w:val="00FC0AB0"/>
    <w:rsid w:val="00FC0CCC"/>
    <w:rsid w:val="00FC12A7"/>
    <w:rsid w:val="00FC12D7"/>
    <w:rsid w:val="00FC2C53"/>
    <w:rsid w:val="00FC36B4"/>
    <w:rsid w:val="00FC44F3"/>
    <w:rsid w:val="00FC5275"/>
    <w:rsid w:val="00FC6DC5"/>
    <w:rsid w:val="00FC7D77"/>
    <w:rsid w:val="00FD0331"/>
    <w:rsid w:val="00FD175D"/>
    <w:rsid w:val="00FD255C"/>
    <w:rsid w:val="00FD3FBE"/>
    <w:rsid w:val="00FD5514"/>
    <w:rsid w:val="00FD5D9A"/>
    <w:rsid w:val="00FD6AEA"/>
    <w:rsid w:val="00FE0ADA"/>
    <w:rsid w:val="00FE25F4"/>
    <w:rsid w:val="00FE2CAB"/>
    <w:rsid w:val="00FE35D5"/>
    <w:rsid w:val="00FE3B46"/>
    <w:rsid w:val="00FE3D6A"/>
    <w:rsid w:val="00FE6F87"/>
    <w:rsid w:val="00FF0749"/>
    <w:rsid w:val="00FF212E"/>
    <w:rsid w:val="00FF4B9B"/>
    <w:rsid w:val="00FF78A2"/>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4DD0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 w:type="paragraph" w:styleId="Header">
    <w:name w:val="header"/>
    <w:basedOn w:val="Normal"/>
    <w:link w:val="HeaderChar"/>
    <w:unhideWhenUsed/>
    <w:rsid w:val="00EB45FE"/>
    <w:pPr>
      <w:tabs>
        <w:tab w:val="center" w:pos="4680"/>
        <w:tab w:val="right" w:pos="9360"/>
      </w:tabs>
    </w:pPr>
  </w:style>
  <w:style w:type="character" w:customStyle="1" w:styleId="HeaderChar">
    <w:name w:val="Header Char"/>
    <w:basedOn w:val="DefaultParagraphFont"/>
    <w:link w:val="Header"/>
    <w:rsid w:val="00EB45FE"/>
    <w:rPr>
      <w:sz w:val="20"/>
    </w:rPr>
  </w:style>
  <w:style w:type="paragraph" w:styleId="Footer">
    <w:name w:val="footer"/>
    <w:basedOn w:val="Normal"/>
    <w:link w:val="FooterChar"/>
    <w:unhideWhenUsed/>
    <w:rsid w:val="00EB45FE"/>
    <w:pPr>
      <w:tabs>
        <w:tab w:val="center" w:pos="4680"/>
        <w:tab w:val="right" w:pos="9360"/>
      </w:tabs>
    </w:pPr>
  </w:style>
  <w:style w:type="character" w:customStyle="1" w:styleId="FooterChar">
    <w:name w:val="Footer Char"/>
    <w:basedOn w:val="DefaultParagraphFont"/>
    <w:link w:val="Footer"/>
    <w:rsid w:val="00EB45F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Steven Perez</cp:lastModifiedBy>
  <cp:revision>2</cp:revision>
  <cp:lastPrinted>2017-09-13T16:41:00Z</cp:lastPrinted>
  <dcterms:created xsi:type="dcterms:W3CDTF">2017-09-14T03:15:00Z</dcterms:created>
  <dcterms:modified xsi:type="dcterms:W3CDTF">2017-09-14T03:15:00Z</dcterms:modified>
</cp:coreProperties>
</file>